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420" w:firstLineChars="0"/>
        <w:jc w:val="center"/>
        <w:textAlignment w:val="auto"/>
        <w:rPr>
          <w:rFonts w:hint="eastAsia" w:asciiTheme="minorEastAsia" w:hAnsiTheme="minorEastAsia" w:eastAsiaTheme="minorEastAsia" w:cstheme="minorEastAsia"/>
          <w:b/>
          <w:bCs/>
          <w:sz w:val="32"/>
          <w:szCs w:val="32"/>
          <w:lang w:val="en-US" w:eastAsia="zh-Hans"/>
        </w:rPr>
      </w:pPr>
      <w:r>
        <w:rPr>
          <w:rFonts w:hint="eastAsia" w:asciiTheme="minorEastAsia" w:hAnsiTheme="minorEastAsia" w:eastAsiaTheme="minorEastAsia" w:cstheme="minorEastAsia"/>
          <w:b/>
          <w:bCs/>
          <w:sz w:val="32"/>
          <w:szCs w:val="32"/>
          <w:lang w:val="en-US" w:eastAsia="zh-Hans"/>
        </w:rPr>
        <w:t>艺术学院</w:t>
      </w:r>
      <w:r>
        <w:rPr>
          <w:rFonts w:hint="eastAsia" w:asciiTheme="minorEastAsia" w:hAnsiTheme="minorEastAsia" w:eastAsiaTheme="minorEastAsia" w:cstheme="minorEastAsia"/>
          <w:b/>
          <w:bCs/>
          <w:sz w:val="32"/>
          <w:szCs w:val="32"/>
          <w:lang w:eastAsia="zh-Hans"/>
        </w:rPr>
        <w:t>2021</w:t>
      </w:r>
      <w:r>
        <w:rPr>
          <w:rFonts w:hint="eastAsia" w:asciiTheme="minorEastAsia" w:hAnsiTheme="minorEastAsia" w:eastAsiaTheme="minorEastAsia" w:cstheme="minorEastAsia"/>
          <w:b/>
          <w:bCs/>
          <w:sz w:val="32"/>
          <w:szCs w:val="32"/>
          <w:lang w:val="en-US" w:eastAsia="zh-Hans"/>
        </w:rPr>
        <w:t>年推荐优秀本科毕业生</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420" w:firstLineChars="0"/>
        <w:jc w:val="center"/>
        <w:textAlignment w:val="auto"/>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b/>
          <w:bCs/>
          <w:sz w:val="32"/>
          <w:szCs w:val="32"/>
          <w:lang w:val="en-US" w:eastAsia="zh-Hans"/>
        </w:rPr>
        <w:t>免试攻读研究生工作办法</w:t>
      </w:r>
    </w:p>
    <w:p>
      <w:pPr>
        <w:keepNext w:val="0"/>
        <w:keepLines w:val="0"/>
        <w:pageBreakBefore w:val="0"/>
        <w:widowControl w:val="0"/>
        <w:kinsoku/>
        <w:wordWrap/>
        <w:overflowPunct/>
        <w:topLinePunct w:val="0"/>
        <w:autoSpaceDE/>
        <w:autoSpaceDN/>
        <w:bidi w:val="0"/>
        <w:adjustRightInd/>
        <w:snapToGrid w:val="0"/>
        <w:spacing w:after="157" w:afterLines="50"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8"/>
          <w:szCs w:val="28"/>
          <w:lang w:eastAsia="zh-Hans"/>
        </w:rPr>
      </w:pP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未备案参考版</w:t>
      </w:r>
      <w:r>
        <w:rPr>
          <w:rFonts w:hint="default" w:asciiTheme="minorEastAsia" w:hAnsiTheme="minorEastAsia" w:cstheme="minorEastAsia"/>
          <w:sz w:val="28"/>
          <w:szCs w:val="28"/>
          <w:lang w:eastAsia="zh-Hans"/>
        </w:rPr>
        <w:t>）</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560" w:firstLineChars="200"/>
        <w:textAlignment w:val="auto"/>
        <w:outlineLvl w:val="9"/>
        <w:rPr>
          <w:rFonts w:hint="default" w:asciiTheme="minorEastAsia" w:hAnsiTheme="minorEastAsia" w:cstheme="minorEastAsia"/>
          <w:sz w:val="28"/>
          <w:szCs w:val="28"/>
          <w:lang w:eastAsia="zh-Hans"/>
        </w:rPr>
      </w:pPr>
      <w:r>
        <w:rPr>
          <w:rFonts w:hint="eastAsia" w:asciiTheme="minorEastAsia" w:hAnsiTheme="minorEastAsia" w:cstheme="minorEastAsia"/>
          <w:sz w:val="28"/>
          <w:szCs w:val="28"/>
          <w:lang w:val="en-US" w:eastAsia="zh-Hans"/>
        </w:rPr>
        <w:t>根据</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兰州大学</w:t>
      </w:r>
      <w:r>
        <w:rPr>
          <w:rFonts w:hint="default" w:asciiTheme="minorEastAsia" w:hAnsiTheme="minorEastAsia" w:cstheme="minorEastAsia"/>
          <w:sz w:val="28"/>
          <w:szCs w:val="28"/>
          <w:lang w:eastAsia="zh-Hans"/>
        </w:rPr>
        <w:t>2021</w:t>
      </w:r>
      <w:r>
        <w:rPr>
          <w:rFonts w:hint="eastAsia" w:asciiTheme="minorEastAsia" w:hAnsiTheme="minorEastAsia" w:cstheme="minorEastAsia"/>
          <w:sz w:val="28"/>
          <w:szCs w:val="28"/>
          <w:lang w:val="en-US" w:eastAsia="zh-Hans"/>
        </w:rPr>
        <w:t>年推荐优秀本科毕业生免试攻读研究生工作办法</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艺术学院以习近平新时代中国特色社会主义思想为指导</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建立科学评价导向</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充分发挥推免政策引导和激励作用</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艺术学院推免工作严格执行学校有关文件精神</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加强监督管理</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杜绝学术不端</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弄虚作假等行为</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强化信息公开</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保证推免工作公平公正</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结合自身情况特制定艺术学院2021年推荐优秀本科毕业生免试攻读研究生工作办法</w:t>
      </w:r>
      <w:r>
        <w:rPr>
          <w:rFonts w:hint="default" w:asciiTheme="minorEastAsia" w:hAnsiTheme="minorEastAsia" w:cstheme="minorEastAsia"/>
          <w:sz w:val="28"/>
          <w:szCs w:val="28"/>
          <w:lang w:eastAsia="zh-Hans"/>
        </w:rPr>
        <w:t>：</w:t>
      </w:r>
    </w:p>
    <w:p>
      <w:pPr>
        <w:keepNext w:val="0"/>
        <w:keepLines w:val="0"/>
        <w:pageBreakBefore w:val="0"/>
        <w:numPr>
          <w:ilvl w:val="0"/>
          <w:numId w:val="1"/>
        </w:numPr>
        <w:kinsoku/>
        <w:wordWrap/>
        <w:overflowPunct/>
        <w:topLinePunct w:val="0"/>
        <w:autoSpaceDE/>
        <w:autoSpaceDN/>
        <w:bidi w:val="0"/>
        <w:adjustRightInd w:val="0"/>
        <w:snapToGrid w:val="0"/>
        <w:spacing w:line="520" w:lineRule="exact"/>
        <w:ind w:left="0" w:leftChars="0" w:right="0" w:rightChars="0" w:firstLine="562" w:firstLineChars="200"/>
        <w:textAlignment w:val="auto"/>
        <w:outlineLvl w:val="9"/>
        <w:rPr>
          <w:rFonts w:hint="eastAsia" w:asciiTheme="minorEastAsia" w:hAnsiTheme="minorEastAsia" w:cstheme="minorEastAsia"/>
          <w:b/>
          <w:bCs/>
          <w:sz w:val="28"/>
          <w:szCs w:val="28"/>
          <w:lang w:val="en-US" w:eastAsia="zh-Hans"/>
        </w:rPr>
      </w:pPr>
      <w:r>
        <w:rPr>
          <w:rFonts w:hint="eastAsia" w:asciiTheme="minorEastAsia" w:hAnsiTheme="minorEastAsia" w:cstheme="minorEastAsia"/>
          <w:b/>
          <w:bCs/>
          <w:sz w:val="28"/>
          <w:szCs w:val="28"/>
          <w:lang w:val="en-US" w:eastAsia="zh-CN"/>
        </w:rPr>
        <w:t>组织机构</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leftChars="200" w:right="0" w:rightChars="0"/>
        <w:textAlignment w:val="auto"/>
        <w:outlineLvl w:val="9"/>
        <w:rPr>
          <w:rFonts w:hint="eastAsia" w:asciiTheme="minorEastAsia" w:hAnsiTheme="minorEastAsia" w:cstheme="minorEastAsia"/>
          <w:b/>
          <w:bCs/>
          <w:sz w:val="28"/>
          <w:szCs w:val="28"/>
          <w:lang w:val="en-US" w:eastAsia="zh-Hans"/>
        </w:rPr>
      </w:pPr>
      <w:r>
        <w:rPr>
          <w:rFonts w:hint="eastAsia" w:asciiTheme="minorEastAsia" w:hAnsiTheme="minorEastAsia" w:cstheme="minorEastAsia"/>
          <w:b/>
          <w:bCs/>
          <w:sz w:val="28"/>
          <w:szCs w:val="28"/>
          <w:lang w:val="en-US" w:eastAsia="zh-CN"/>
        </w:rPr>
        <w:t>（一）</w:t>
      </w:r>
      <w:r>
        <w:rPr>
          <w:rFonts w:hint="eastAsia" w:asciiTheme="minorEastAsia" w:hAnsiTheme="minorEastAsia" w:cstheme="minorEastAsia"/>
          <w:b/>
          <w:bCs/>
          <w:sz w:val="28"/>
          <w:szCs w:val="28"/>
          <w:lang w:val="en-US" w:eastAsia="zh-Hans"/>
        </w:rPr>
        <w:t>推免生遴选工作小组</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right="0" w:rightChars="0" w:firstLine="600"/>
        <w:textAlignment w:val="auto"/>
        <w:outlineLvl w:val="9"/>
        <w:rPr>
          <w:rFonts w:hint="default" w:asciiTheme="minorEastAsia" w:hAnsiTheme="minorEastAsia" w:cstheme="minorEastAsia"/>
          <w:sz w:val="28"/>
          <w:szCs w:val="28"/>
          <w:lang w:eastAsia="zh-Hans"/>
        </w:rPr>
      </w:pPr>
      <w:r>
        <w:rPr>
          <w:rFonts w:hint="eastAsia" w:asciiTheme="minorEastAsia" w:hAnsiTheme="minorEastAsia" w:cstheme="minorEastAsia"/>
          <w:sz w:val="28"/>
          <w:szCs w:val="28"/>
          <w:lang w:val="en-US" w:eastAsia="zh-Hans"/>
        </w:rPr>
        <w:t>学院成立由院长</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分管本科教学工作的副院长</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分管学生工作的党委</w:t>
      </w:r>
      <w:r>
        <w:rPr>
          <w:rFonts w:hint="eastAsia" w:asciiTheme="minorEastAsia" w:hAnsiTheme="minorEastAsia" w:cstheme="minorEastAsia"/>
          <w:sz w:val="28"/>
          <w:szCs w:val="28"/>
          <w:lang w:val="en-US" w:eastAsia="zh-CN"/>
        </w:rPr>
        <w:t>副</w:t>
      </w:r>
      <w:r>
        <w:rPr>
          <w:rFonts w:hint="eastAsia" w:asciiTheme="minorEastAsia" w:hAnsiTheme="minorEastAsia" w:cstheme="minorEastAsia"/>
          <w:sz w:val="28"/>
          <w:szCs w:val="28"/>
          <w:lang w:val="en-US" w:eastAsia="zh-Hans"/>
        </w:rPr>
        <w:t>书记</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分管研究生工作的副院长</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纪检委员</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教师代表组成的学院推免生遴选工作小组</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负责本学院的推免生遴选工作</w:t>
      </w:r>
      <w:r>
        <w:rPr>
          <w:rFonts w:hint="default" w:asciiTheme="minorEastAsia" w:hAnsiTheme="minorEastAsia" w:cstheme="minorEastAsia"/>
          <w:sz w:val="28"/>
          <w:szCs w:val="28"/>
          <w:lang w:eastAsia="zh-Hans"/>
        </w:rPr>
        <w:t>：</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right="0" w:rightChars="0" w:firstLine="600"/>
        <w:textAlignment w:val="auto"/>
        <w:outlineLvl w:val="9"/>
        <w:rPr>
          <w:rFonts w:hint="eastAsia" w:asciiTheme="minorEastAsia" w:hAnsiTheme="minorEastAsia" w:cstheme="minorEastAsia"/>
          <w:sz w:val="28"/>
          <w:szCs w:val="28"/>
          <w:lang w:val="en-US" w:eastAsia="zh-Hans"/>
        </w:rPr>
      </w:pPr>
      <w:r>
        <w:rPr>
          <w:rFonts w:hint="eastAsia" w:asciiTheme="minorEastAsia" w:hAnsiTheme="minorEastAsia" w:cstheme="minorEastAsia"/>
          <w:sz w:val="28"/>
          <w:szCs w:val="28"/>
          <w:lang w:val="en-US" w:eastAsia="zh-Hans"/>
        </w:rPr>
        <w:t>组</w:t>
      </w:r>
      <w:r>
        <w:rPr>
          <w:rFonts w:hint="default" w:asciiTheme="minorEastAsia" w:hAnsiTheme="minorEastAsia" w:cstheme="minorEastAsia"/>
          <w:sz w:val="28"/>
          <w:szCs w:val="28"/>
          <w:lang w:eastAsia="zh-Hans"/>
        </w:rPr>
        <w:t xml:space="preserve">  </w:t>
      </w:r>
      <w:r>
        <w:rPr>
          <w:rFonts w:hint="eastAsia" w:asciiTheme="minorEastAsia" w:hAnsiTheme="minorEastAsia" w:cstheme="minorEastAsia"/>
          <w:sz w:val="28"/>
          <w:szCs w:val="28"/>
          <w:lang w:val="en-US" w:eastAsia="zh-Hans"/>
        </w:rPr>
        <w:t>长</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徐建新</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right="0" w:rightChars="0" w:firstLine="600"/>
        <w:textAlignment w:val="auto"/>
        <w:outlineLvl w:val="9"/>
        <w:rPr>
          <w:rFonts w:hint="eastAsia" w:asciiTheme="minorEastAsia" w:hAnsiTheme="minorEastAsia" w:cstheme="minorEastAsia"/>
          <w:sz w:val="28"/>
          <w:szCs w:val="28"/>
          <w:lang w:val="en-US" w:eastAsia="zh-Hans"/>
        </w:rPr>
      </w:pPr>
      <w:r>
        <w:rPr>
          <w:rFonts w:hint="eastAsia" w:asciiTheme="minorEastAsia" w:hAnsiTheme="minorEastAsia" w:cstheme="minorEastAsia"/>
          <w:sz w:val="28"/>
          <w:szCs w:val="28"/>
          <w:lang w:val="en-US" w:eastAsia="zh-Hans"/>
        </w:rPr>
        <w:t>副组长</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刘江涛</w:t>
      </w:r>
      <w:r>
        <w:rPr>
          <w:rFonts w:hint="default" w:asciiTheme="minorEastAsia" w:hAnsiTheme="minorEastAsia" w:cstheme="minorEastAsia"/>
          <w:sz w:val="28"/>
          <w:szCs w:val="28"/>
          <w:lang w:eastAsia="zh-Hans"/>
        </w:rPr>
        <w:t xml:space="preserve">  </w:t>
      </w:r>
      <w:r>
        <w:rPr>
          <w:rFonts w:hint="eastAsia" w:asciiTheme="minorEastAsia" w:hAnsiTheme="minorEastAsia" w:cstheme="minorEastAsia"/>
          <w:sz w:val="28"/>
          <w:szCs w:val="28"/>
          <w:lang w:val="en-US" w:eastAsia="zh-Hans"/>
        </w:rPr>
        <w:t>魏韵茗</w:t>
      </w:r>
      <w:r>
        <w:rPr>
          <w:rFonts w:hint="default"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val="en-US" w:eastAsia="zh-Hans"/>
        </w:rPr>
        <w:t>燕　昱</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right="0" w:rightChars="0" w:firstLine="60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Hans"/>
        </w:rPr>
        <w:t>成　员：</w:t>
      </w:r>
      <w:r>
        <w:rPr>
          <w:rFonts w:hint="eastAsia" w:asciiTheme="minorEastAsia" w:hAnsiTheme="minorEastAsia" w:cstheme="minorEastAsia"/>
          <w:sz w:val="28"/>
          <w:szCs w:val="28"/>
          <w:lang w:val="en-US" w:eastAsia="zh-CN"/>
        </w:rPr>
        <w:t>刘  阳</w:t>
      </w:r>
      <w:r>
        <w:rPr>
          <w:rFonts w:hint="eastAsia" w:asciiTheme="minorEastAsia" w:hAnsiTheme="minorEastAsia" w:cstheme="minorEastAsia"/>
          <w:sz w:val="28"/>
          <w:szCs w:val="28"/>
          <w:lang w:val="en-US" w:eastAsia="zh-Hans"/>
        </w:rPr>
        <w:t>　</w:t>
      </w:r>
      <w:r>
        <w:rPr>
          <w:rFonts w:hint="eastAsia" w:asciiTheme="minorEastAsia" w:hAnsiTheme="minorEastAsia" w:cstheme="minorEastAsia"/>
          <w:sz w:val="28"/>
          <w:szCs w:val="28"/>
          <w:lang w:val="en-US" w:eastAsia="zh-CN"/>
        </w:rPr>
        <w:t xml:space="preserve">杨  昆  邵强军 王  静 陈笑如 </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right="0" w:rightChars="0" w:firstLine="1680" w:firstLineChars="600"/>
        <w:textAlignment w:val="auto"/>
        <w:outlineLvl w:val="9"/>
        <w:rPr>
          <w:rFonts w:hint="eastAsia" w:asciiTheme="minorEastAsia" w:hAnsiTheme="minorEastAsia" w:cstheme="minorEastAsia"/>
          <w:sz w:val="28"/>
          <w:szCs w:val="28"/>
          <w:lang w:val="en-US" w:eastAsia="zh-Hans"/>
        </w:rPr>
      </w:pPr>
      <w:r>
        <w:rPr>
          <w:rFonts w:hint="eastAsia" w:asciiTheme="minorEastAsia" w:hAnsiTheme="minorEastAsia" w:cstheme="minorEastAsia"/>
          <w:sz w:val="28"/>
          <w:szCs w:val="28"/>
          <w:lang w:val="en-US" w:eastAsia="zh-CN"/>
        </w:rPr>
        <w:t>赵  闯</w:t>
      </w:r>
      <w:r>
        <w:rPr>
          <w:rFonts w:hint="eastAsia" w:asciiTheme="minorEastAsia" w:hAnsiTheme="minorEastAsia" w:cstheme="minorEastAsia"/>
          <w:sz w:val="28"/>
          <w:szCs w:val="28"/>
          <w:lang w:val="en-US" w:eastAsia="zh-Hans"/>
        </w:rPr>
        <w:t>　王如雪</w:t>
      </w:r>
    </w:p>
    <w:p>
      <w:pPr>
        <w:keepNext w:val="0"/>
        <w:keepLines w:val="0"/>
        <w:pageBreakBefore w:val="0"/>
        <w:numPr>
          <w:ilvl w:val="0"/>
          <w:numId w:val="2"/>
        </w:numPr>
        <w:kinsoku/>
        <w:wordWrap/>
        <w:overflowPunct/>
        <w:topLinePunct w:val="0"/>
        <w:autoSpaceDE/>
        <w:autoSpaceDN/>
        <w:bidi w:val="0"/>
        <w:adjustRightInd w:val="0"/>
        <w:snapToGrid w:val="0"/>
        <w:spacing w:line="520" w:lineRule="exact"/>
        <w:ind w:leftChars="200" w:right="0" w:rightChars="0"/>
        <w:textAlignment w:val="auto"/>
        <w:outlineLvl w:val="9"/>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学院专家评议小组</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right="0" w:rightChars="0" w:firstLine="56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学院组织学科专家(副教授及以上职称)组成评议小组进行综合评价的鉴定、审核与打分；“创新型人才推免”计划申请学生的材料审核工作。</w:t>
      </w:r>
    </w:p>
    <w:p>
      <w:pPr>
        <w:keepNext w:val="0"/>
        <w:keepLines w:val="0"/>
        <w:pageBreakBefore w:val="0"/>
        <w:numPr>
          <w:ilvl w:val="0"/>
          <w:numId w:val="2"/>
        </w:numPr>
        <w:kinsoku/>
        <w:wordWrap/>
        <w:overflowPunct/>
        <w:topLinePunct w:val="0"/>
        <w:autoSpaceDE/>
        <w:autoSpaceDN/>
        <w:bidi w:val="0"/>
        <w:adjustRightInd w:val="0"/>
        <w:snapToGrid w:val="0"/>
        <w:spacing w:line="520" w:lineRule="exact"/>
        <w:ind w:leftChars="200" w:right="0" w:rightChars="0"/>
        <w:textAlignment w:val="auto"/>
        <w:outlineLvl w:val="9"/>
        <w:rPr>
          <w:rFonts w:hint="eastAsia" w:asciiTheme="minorEastAsia" w:hAnsiTheme="minorEastAsia" w:cstheme="minorEastAsia"/>
          <w:b/>
          <w:bCs/>
          <w:sz w:val="28"/>
          <w:szCs w:val="28"/>
          <w:lang w:val="en-US" w:eastAsia="zh-Hans"/>
        </w:rPr>
      </w:pPr>
      <w:r>
        <w:rPr>
          <w:rFonts w:hint="eastAsia" w:asciiTheme="minorEastAsia" w:hAnsiTheme="minorEastAsia" w:cstheme="minorEastAsia"/>
          <w:b/>
          <w:bCs/>
          <w:sz w:val="28"/>
          <w:szCs w:val="28"/>
          <w:lang w:val="en-US" w:eastAsia="zh-CN"/>
        </w:rPr>
        <w:t>学院纪检工作小组</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right="0" w:rightChars="0" w:firstLine="561"/>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组  员：陈建恩  魏韵茗  冯  斌</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right="0" w:rightChars="0" w:firstLine="561"/>
        <w:textAlignment w:val="auto"/>
        <w:outlineLvl w:val="9"/>
        <w:rPr>
          <w:rFonts w:hint="default" w:asciiTheme="minorEastAsia" w:hAnsiTheme="minorEastAsia" w:cstheme="minorEastAsia"/>
          <w:sz w:val="28"/>
          <w:szCs w:val="28"/>
          <w:lang w:val="en-US" w:eastAsia="zh-Hans"/>
        </w:rPr>
      </w:pPr>
    </w:p>
    <w:p>
      <w:pPr>
        <w:keepNext w:val="0"/>
        <w:keepLines w:val="0"/>
        <w:pageBreakBefore w:val="0"/>
        <w:numPr>
          <w:ilvl w:val="0"/>
          <w:numId w:val="1"/>
        </w:numPr>
        <w:kinsoku/>
        <w:wordWrap/>
        <w:overflowPunct/>
        <w:topLinePunct w:val="0"/>
        <w:autoSpaceDE/>
        <w:autoSpaceDN/>
        <w:bidi w:val="0"/>
        <w:adjustRightInd w:val="0"/>
        <w:snapToGrid w:val="0"/>
        <w:spacing w:line="520" w:lineRule="exact"/>
        <w:ind w:left="0" w:leftChars="0" w:right="0" w:rightChars="0" w:firstLine="562" w:firstLineChars="200"/>
        <w:textAlignment w:val="auto"/>
        <w:outlineLvl w:val="9"/>
        <w:rPr>
          <w:rFonts w:hint="eastAsia" w:asciiTheme="minorEastAsia" w:hAnsiTheme="minorEastAsia" w:cstheme="minorEastAsia"/>
          <w:b/>
          <w:bCs/>
          <w:sz w:val="28"/>
          <w:szCs w:val="28"/>
          <w:lang w:eastAsia="zh-Hans"/>
        </w:rPr>
      </w:pPr>
      <w:r>
        <w:rPr>
          <w:rFonts w:hint="eastAsia" w:asciiTheme="minorEastAsia" w:hAnsiTheme="minorEastAsia" w:cstheme="minorEastAsia"/>
          <w:b/>
          <w:bCs/>
          <w:sz w:val="28"/>
          <w:szCs w:val="28"/>
          <w:lang w:val="en-US" w:eastAsia="zh-Hans"/>
        </w:rPr>
        <w:t>计划分配原则</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right="0" w:rightChars="0" w:firstLine="600"/>
        <w:textAlignment w:val="auto"/>
        <w:outlineLvl w:val="9"/>
        <w:rPr>
          <w:rFonts w:hint="default" w:asciiTheme="minorEastAsia" w:hAnsiTheme="minorEastAsia" w:cstheme="minorEastAsia"/>
          <w:sz w:val="28"/>
          <w:szCs w:val="28"/>
          <w:lang w:eastAsia="zh-Hans"/>
        </w:rPr>
      </w:pPr>
      <w:r>
        <w:rPr>
          <w:rFonts w:hint="eastAsia" w:asciiTheme="minorEastAsia" w:hAnsiTheme="minorEastAsia" w:cstheme="minorEastAsia"/>
          <w:sz w:val="28"/>
          <w:szCs w:val="28"/>
          <w:lang w:val="en-US" w:eastAsia="zh-Hans"/>
        </w:rPr>
        <w:t>推免计划分为普通计划和专项计划</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其中专项计划主要包括</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研究生支教团</w:t>
      </w:r>
      <w:r>
        <w:rPr>
          <w:rFonts w:hint="eastAsia" w:asciiTheme="minorEastAsia" w:hAnsiTheme="minorEastAsia" w:cstheme="minorEastAsia"/>
          <w:sz w:val="28"/>
          <w:szCs w:val="28"/>
          <w:lang w:eastAsia="zh-Hans"/>
        </w:rPr>
        <w:t>”</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创新人才推免”计划</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应征入伍退役后复学毕业生推免”计划</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推免辅导员”计划等</w:t>
      </w:r>
      <w:r>
        <w:rPr>
          <w:rFonts w:hint="default" w:asciiTheme="minorEastAsia" w:hAnsiTheme="minorEastAsia" w:cstheme="minorEastAsia"/>
          <w:sz w:val="28"/>
          <w:szCs w:val="28"/>
          <w:lang w:eastAsia="zh-Hans"/>
        </w:rPr>
        <w:t>。</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right="0" w:rightChars="0" w:firstLine="600"/>
        <w:textAlignment w:val="auto"/>
        <w:outlineLvl w:val="9"/>
        <w:rPr>
          <w:rFonts w:hint="eastAsia" w:asciiTheme="minorEastAsia" w:hAnsiTheme="minorEastAsia" w:cstheme="minorEastAsia"/>
          <w:sz w:val="28"/>
          <w:szCs w:val="28"/>
          <w:lang w:val="en-US" w:eastAsia="zh-Hans"/>
        </w:rPr>
      </w:pPr>
      <w:r>
        <w:rPr>
          <w:rFonts w:hint="eastAsia" w:asciiTheme="minorEastAsia" w:hAnsiTheme="minorEastAsia" w:cstheme="minorEastAsia"/>
          <w:sz w:val="28"/>
          <w:szCs w:val="28"/>
          <w:lang w:val="en-US" w:eastAsia="zh-Hans"/>
        </w:rPr>
        <w:t>学校下达我院的普通推免生名额</w:t>
      </w:r>
      <w:r>
        <w:rPr>
          <w:rFonts w:hint="default" w:asciiTheme="minorEastAsia" w:hAnsiTheme="minorEastAsia" w:cstheme="minorEastAsia"/>
          <w:sz w:val="28"/>
          <w:szCs w:val="28"/>
          <w:lang w:eastAsia="zh-Hans"/>
        </w:rPr>
        <w:t>14</w:t>
      </w:r>
      <w:r>
        <w:rPr>
          <w:rFonts w:hint="eastAsia" w:asciiTheme="minorEastAsia" w:hAnsiTheme="minorEastAsia" w:cstheme="minorEastAsia"/>
          <w:sz w:val="28"/>
          <w:szCs w:val="28"/>
          <w:lang w:val="en-US" w:eastAsia="zh-Hans"/>
        </w:rPr>
        <w:t>人，结合我院专业和班级设置情况，按照本科应届毕业生人数的</w:t>
      </w:r>
      <w:r>
        <w:rPr>
          <w:rFonts w:hint="eastAsia" w:asciiTheme="minorEastAsia" w:hAnsiTheme="minorEastAsia" w:cstheme="minorEastAsia"/>
          <w:sz w:val="28"/>
          <w:szCs w:val="28"/>
          <w:lang w:val="en-US" w:eastAsia="zh-CN"/>
        </w:rPr>
        <w:t>12</w:t>
      </w:r>
      <w:r>
        <w:rPr>
          <w:rFonts w:hint="eastAsia" w:asciiTheme="minorEastAsia" w:hAnsiTheme="minorEastAsia" w:cstheme="minorEastAsia"/>
          <w:sz w:val="28"/>
          <w:szCs w:val="28"/>
          <w:lang w:val="en-US" w:eastAsia="zh-Hans"/>
        </w:rPr>
        <w:t>.</w:t>
      </w:r>
      <w:r>
        <w:rPr>
          <w:rFonts w:hint="default" w:asciiTheme="minorEastAsia" w:hAnsiTheme="minorEastAsia" w:cstheme="minorEastAsia"/>
          <w:sz w:val="28"/>
          <w:szCs w:val="28"/>
          <w:lang w:eastAsia="zh-Hans"/>
        </w:rPr>
        <w:t>28</w:t>
      </w:r>
      <w:r>
        <w:rPr>
          <w:rFonts w:hint="eastAsia" w:asciiTheme="minorEastAsia" w:hAnsiTheme="minorEastAsia" w:cstheme="minorEastAsia"/>
          <w:sz w:val="28"/>
          <w:szCs w:val="28"/>
          <w:lang w:val="en-US" w:eastAsia="zh-Hans"/>
        </w:rPr>
        <w:t>%，分配如下：</w:t>
      </w:r>
    </w:p>
    <w:tbl>
      <w:tblPr>
        <w:tblStyle w:val="6"/>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2364"/>
        <w:gridCol w:w="2000"/>
      </w:tblGrid>
      <w:tr>
        <w:trPr>
          <w:trHeight w:val="445" w:hRule="atLeast"/>
          <w:jc w:val="center"/>
        </w:trPr>
        <w:tc>
          <w:tcPr>
            <w:tcW w:w="4155" w:type="dxa"/>
            <w:vAlign w:val="center"/>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班级</w:t>
            </w:r>
          </w:p>
        </w:tc>
        <w:tc>
          <w:tcPr>
            <w:tcW w:w="2364" w:type="dxa"/>
            <w:vAlign w:val="center"/>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班级人数</w:t>
            </w:r>
          </w:p>
        </w:tc>
        <w:tc>
          <w:tcPr>
            <w:tcW w:w="2000" w:type="dxa"/>
            <w:vAlign w:val="top"/>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基本名额</w:t>
            </w:r>
          </w:p>
        </w:tc>
      </w:tr>
      <w:tr>
        <w:trPr>
          <w:trHeight w:val="445" w:hRule="atLeast"/>
          <w:jc w:val="center"/>
        </w:trPr>
        <w:tc>
          <w:tcPr>
            <w:tcW w:w="4155" w:type="dxa"/>
            <w:vAlign w:val="center"/>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2017级环境设计</w:t>
            </w:r>
          </w:p>
        </w:tc>
        <w:tc>
          <w:tcPr>
            <w:tcW w:w="2364" w:type="dxa"/>
            <w:vAlign w:val="center"/>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29</w:t>
            </w:r>
          </w:p>
        </w:tc>
        <w:tc>
          <w:tcPr>
            <w:tcW w:w="2000" w:type="dxa"/>
            <w:vAlign w:val="center"/>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4</w:t>
            </w:r>
          </w:p>
        </w:tc>
      </w:tr>
      <w:tr>
        <w:trPr>
          <w:trHeight w:val="445" w:hRule="atLeast"/>
          <w:jc w:val="center"/>
        </w:trPr>
        <w:tc>
          <w:tcPr>
            <w:tcW w:w="4155" w:type="dxa"/>
            <w:vAlign w:val="center"/>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2017级视觉传达设计</w:t>
            </w:r>
          </w:p>
        </w:tc>
        <w:tc>
          <w:tcPr>
            <w:tcW w:w="2364" w:type="dxa"/>
            <w:vAlign w:val="center"/>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20</w:t>
            </w:r>
          </w:p>
        </w:tc>
        <w:tc>
          <w:tcPr>
            <w:tcW w:w="2000" w:type="dxa"/>
            <w:vAlign w:val="center"/>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2</w:t>
            </w:r>
          </w:p>
        </w:tc>
      </w:tr>
      <w:tr>
        <w:trPr>
          <w:trHeight w:val="445" w:hRule="atLeast"/>
          <w:jc w:val="center"/>
        </w:trPr>
        <w:tc>
          <w:tcPr>
            <w:tcW w:w="4155" w:type="dxa"/>
            <w:vAlign w:val="center"/>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2017级数字媒体艺术</w:t>
            </w:r>
          </w:p>
        </w:tc>
        <w:tc>
          <w:tcPr>
            <w:tcW w:w="2364" w:type="dxa"/>
            <w:vAlign w:val="center"/>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21</w:t>
            </w:r>
          </w:p>
        </w:tc>
        <w:tc>
          <w:tcPr>
            <w:tcW w:w="2000" w:type="dxa"/>
            <w:vAlign w:val="center"/>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3</w:t>
            </w:r>
          </w:p>
        </w:tc>
      </w:tr>
      <w:tr>
        <w:trPr>
          <w:trHeight w:val="445" w:hRule="atLeast"/>
          <w:jc w:val="center"/>
        </w:trPr>
        <w:tc>
          <w:tcPr>
            <w:tcW w:w="4155" w:type="dxa"/>
            <w:vAlign w:val="center"/>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2017级音乐表演（器乐）</w:t>
            </w:r>
          </w:p>
        </w:tc>
        <w:tc>
          <w:tcPr>
            <w:tcW w:w="2364" w:type="dxa"/>
            <w:vAlign w:val="center"/>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20</w:t>
            </w:r>
          </w:p>
        </w:tc>
        <w:tc>
          <w:tcPr>
            <w:tcW w:w="2000" w:type="dxa"/>
            <w:vAlign w:val="center"/>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2</w:t>
            </w:r>
          </w:p>
        </w:tc>
      </w:tr>
      <w:tr>
        <w:trPr>
          <w:trHeight w:val="445" w:hRule="atLeast"/>
          <w:jc w:val="center"/>
        </w:trPr>
        <w:tc>
          <w:tcPr>
            <w:tcW w:w="4155" w:type="dxa"/>
            <w:vAlign w:val="center"/>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2017级音乐表演（声乐）</w:t>
            </w:r>
          </w:p>
        </w:tc>
        <w:tc>
          <w:tcPr>
            <w:tcW w:w="2364" w:type="dxa"/>
            <w:vAlign w:val="center"/>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24</w:t>
            </w:r>
          </w:p>
        </w:tc>
        <w:tc>
          <w:tcPr>
            <w:tcW w:w="2000" w:type="dxa"/>
            <w:vAlign w:val="center"/>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3</w:t>
            </w:r>
          </w:p>
        </w:tc>
      </w:tr>
      <w:tr>
        <w:trPr>
          <w:trHeight w:val="445" w:hRule="atLeast"/>
          <w:jc w:val="center"/>
        </w:trPr>
        <w:tc>
          <w:tcPr>
            <w:tcW w:w="4155" w:type="dxa"/>
            <w:vAlign w:val="center"/>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总计</w:t>
            </w:r>
          </w:p>
        </w:tc>
        <w:tc>
          <w:tcPr>
            <w:tcW w:w="2364" w:type="dxa"/>
            <w:vAlign w:val="center"/>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w:t>
            </w:r>
            <w:r>
              <w:rPr>
                <w:rFonts w:hint="eastAsia" w:ascii="仿宋" w:hAnsi="仿宋" w:eastAsia="仿宋" w:cs="仿宋"/>
                <w:bCs/>
                <w:kern w:val="0"/>
                <w:sz w:val="24"/>
                <w:szCs w:val="24"/>
                <w:lang w:eastAsia="zh-CN"/>
              </w:rPr>
              <w:t>14</w:t>
            </w:r>
          </w:p>
        </w:tc>
        <w:tc>
          <w:tcPr>
            <w:tcW w:w="2000" w:type="dxa"/>
            <w:vAlign w:val="top"/>
          </w:tcPr>
          <w:p>
            <w:pPr>
              <w:keepNext w:val="0"/>
              <w:keepLines w:val="0"/>
              <w:pageBreakBefore w:val="0"/>
              <w:widowControl/>
              <w:kinsoku/>
              <w:wordWrap/>
              <w:overflowPunct/>
              <w:topLinePunct w:val="0"/>
              <w:autoSpaceDE/>
              <w:autoSpaceDN/>
              <w:bidi w:val="0"/>
              <w:snapToGrid w:val="0"/>
              <w:spacing w:line="520" w:lineRule="exact"/>
              <w:ind w:left="0" w:leftChars="0" w:right="0" w:rightChars="0"/>
              <w:jc w:val="center"/>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w:t>
            </w:r>
            <w:r>
              <w:rPr>
                <w:rFonts w:hint="eastAsia" w:ascii="仿宋" w:hAnsi="仿宋" w:eastAsia="仿宋" w:cs="仿宋"/>
                <w:bCs/>
                <w:kern w:val="0"/>
                <w:sz w:val="24"/>
                <w:szCs w:val="24"/>
                <w:lang w:eastAsia="zh-CN"/>
              </w:rPr>
              <w:t>4</w:t>
            </w:r>
          </w:p>
        </w:tc>
      </w:tr>
    </w:tbl>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eastAsia" w:asciiTheme="minorEastAsia" w:hAnsiTheme="minorEastAsia" w:cstheme="minorEastAsia"/>
          <w:sz w:val="28"/>
          <w:szCs w:val="28"/>
          <w:lang w:eastAsia="zh-Hans"/>
        </w:rPr>
      </w:pP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研究生支教团</w:t>
      </w:r>
      <w:r>
        <w:rPr>
          <w:rFonts w:hint="eastAsia" w:asciiTheme="minorEastAsia" w:hAnsiTheme="minorEastAsia" w:cstheme="minorEastAsia"/>
          <w:sz w:val="28"/>
          <w:szCs w:val="28"/>
          <w:lang w:eastAsia="zh-Hans"/>
        </w:rPr>
        <w:t>”</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创新人才推免”计划</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应征入伍退役后复学毕业生推免”计划</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推免辅导员”计划分别由校团委</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教务处</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学生处负责遴选</w:t>
      </w:r>
      <w:r>
        <w:rPr>
          <w:rFonts w:hint="default" w:asciiTheme="minorEastAsia" w:hAnsiTheme="minorEastAsia" w:cstheme="minorEastAsia"/>
          <w:sz w:val="28"/>
          <w:szCs w:val="28"/>
          <w:lang w:eastAsia="zh-Hans"/>
        </w:rPr>
        <w:t>。</w:t>
      </w:r>
    </w:p>
    <w:p>
      <w:pPr>
        <w:keepNext w:val="0"/>
        <w:keepLines w:val="0"/>
        <w:pageBreakBefore w:val="0"/>
        <w:numPr>
          <w:ilvl w:val="0"/>
          <w:numId w:val="1"/>
        </w:numPr>
        <w:kinsoku/>
        <w:wordWrap/>
        <w:overflowPunct/>
        <w:topLinePunct w:val="0"/>
        <w:autoSpaceDE/>
        <w:autoSpaceDN/>
        <w:bidi w:val="0"/>
        <w:snapToGrid w:val="0"/>
        <w:spacing w:line="520" w:lineRule="exact"/>
        <w:ind w:left="0" w:leftChars="0" w:right="0" w:rightChars="0" w:firstLine="562" w:firstLineChars="200"/>
        <w:textAlignment w:val="auto"/>
        <w:rPr>
          <w:rFonts w:hint="eastAsia" w:asciiTheme="minorEastAsia" w:hAnsiTheme="minorEastAsia" w:cstheme="minorEastAsia"/>
          <w:b/>
          <w:bCs/>
          <w:sz w:val="28"/>
          <w:szCs w:val="28"/>
          <w:lang w:val="en-US" w:eastAsia="zh-Hans"/>
        </w:rPr>
      </w:pPr>
      <w:r>
        <w:rPr>
          <w:rFonts w:hint="eastAsia" w:asciiTheme="minorEastAsia" w:hAnsiTheme="minorEastAsia" w:cstheme="minorEastAsia"/>
          <w:b/>
          <w:bCs/>
          <w:sz w:val="28"/>
          <w:szCs w:val="28"/>
          <w:lang w:val="en-US" w:eastAsia="zh-Hans"/>
        </w:rPr>
        <w:t>入围学生确定原则</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default" w:asciiTheme="minorEastAsia" w:hAnsiTheme="minorEastAsia" w:cstheme="minorEastAsia"/>
          <w:sz w:val="28"/>
          <w:szCs w:val="28"/>
          <w:lang w:eastAsia="zh-Hans"/>
        </w:rPr>
      </w:pPr>
      <w:r>
        <w:rPr>
          <w:rFonts w:hint="eastAsia" w:asciiTheme="minorEastAsia" w:hAnsiTheme="minorEastAsia" w:cstheme="minorEastAsia"/>
          <w:sz w:val="28"/>
          <w:szCs w:val="28"/>
          <w:lang w:val="en-US" w:eastAsia="zh-Hans"/>
        </w:rPr>
        <w:t>纳入我校普通本科招生计划录取的应届本科毕业生</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不含第二学士学位学生</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免费医学定向生</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一贯学业表现良好</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德智体美劳全面发展</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且满足以下条件者</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具有申请资格</w:t>
      </w:r>
      <w:r>
        <w:rPr>
          <w:rFonts w:hint="default" w:asciiTheme="minorEastAsia" w:hAnsiTheme="minorEastAsia" w:cstheme="minorEastAsia"/>
          <w:sz w:val="28"/>
          <w:szCs w:val="28"/>
          <w:lang w:eastAsia="zh-Hans"/>
        </w:rPr>
        <w:t>：</w:t>
      </w:r>
    </w:p>
    <w:p>
      <w:pPr>
        <w:keepNext w:val="0"/>
        <w:keepLines w:val="0"/>
        <w:pageBreakBefore w:val="0"/>
        <w:numPr>
          <w:ilvl w:val="0"/>
          <w:numId w:val="3"/>
        </w:numPr>
        <w:kinsoku/>
        <w:wordWrap/>
        <w:overflowPunct/>
        <w:topLinePunct w:val="0"/>
        <w:autoSpaceDE/>
        <w:autoSpaceDN/>
        <w:bidi w:val="0"/>
        <w:snapToGrid w:val="0"/>
        <w:spacing w:line="520" w:lineRule="exact"/>
        <w:ind w:left="0" w:leftChars="0" w:right="0" w:rightChars="0" w:firstLine="600"/>
        <w:textAlignment w:val="auto"/>
        <w:rPr>
          <w:rFonts w:hint="default" w:asciiTheme="minorEastAsia" w:hAnsiTheme="minorEastAsia" w:cstheme="minorEastAsia"/>
          <w:sz w:val="28"/>
          <w:szCs w:val="28"/>
          <w:lang w:eastAsia="zh-Hans"/>
        </w:rPr>
      </w:pPr>
      <w:r>
        <w:rPr>
          <w:rFonts w:hint="eastAsia" w:asciiTheme="minorEastAsia" w:hAnsiTheme="minorEastAsia" w:cstheme="minorEastAsia"/>
          <w:sz w:val="28"/>
          <w:szCs w:val="28"/>
          <w:lang w:val="en-US" w:eastAsia="zh-Hans"/>
        </w:rPr>
        <w:t>思想品德考核合格</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无任何违法违纪</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受处分和不良学风记录</w:t>
      </w:r>
      <w:r>
        <w:rPr>
          <w:rFonts w:hint="default" w:asciiTheme="minorEastAsia" w:hAnsiTheme="minorEastAsia" w:cstheme="minorEastAsia"/>
          <w:sz w:val="28"/>
          <w:szCs w:val="28"/>
          <w:lang w:eastAsia="zh-Hans"/>
        </w:rPr>
        <w:t>。</w:t>
      </w:r>
    </w:p>
    <w:p>
      <w:pPr>
        <w:keepNext w:val="0"/>
        <w:keepLines w:val="0"/>
        <w:pageBreakBefore w:val="0"/>
        <w:numPr>
          <w:ilvl w:val="0"/>
          <w:numId w:val="3"/>
        </w:numPr>
        <w:kinsoku/>
        <w:wordWrap/>
        <w:overflowPunct/>
        <w:topLinePunct w:val="0"/>
        <w:autoSpaceDE/>
        <w:autoSpaceDN/>
        <w:bidi w:val="0"/>
        <w:snapToGrid w:val="0"/>
        <w:spacing w:line="520" w:lineRule="exact"/>
        <w:ind w:left="0" w:leftChars="0" w:right="0" w:rightChars="0" w:firstLine="600"/>
        <w:textAlignment w:val="auto"/>
        <w:rPr>
          <w:rFonts w:hint="eastAsia" w:asciiTheme="minorEastAsia" w:hAnsiTheme="minorEastAsia" w:cstheme="minorEastAsia"/>
          <w:sz w:val="28"/>
          <w:szCs w:val="28"/>
          <w:lang w:eastAsia="zh-Hans"/>
        </w:rPr>
      </w:pPr>
      <w:r>
        <w:rPr>
          <w:rFonts w:hint="eastAsia" w:asciiTheme="minorEastAsia" w:hAnsiTheme="minorEastAsia" w:cstheme="minorEastAsia"/>
          <w:sz w:val="28"/>
          <w:szCs w:val="28"/>
          <w:lang w:val="en-US" w:eastAsia="zh-Hans"/>
        </w:rPr>
        <w:t>勤奋学习</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刻苦钻研</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成绩优秀</w:t>
      </w:r>
      <w:r>
        <w:rPr>
          <w:rFonts w:hint="default" w:asciiTheme="minorEastAsia" w:hAnsiTheme="minorEastAsia" w:cstheme="minorEastAsia"/>
          <w:sz w:val="28"/>
          <w:szCs w:val="28"/>
          <w:lang w:eastAsia="zh-Hans"/>
        </w:rPr>
        <w:t>。</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textAlignment w:val="auto"/>
        <w:rPr>
          <w:rFonts w:hint="default" w:asciiTheme="minorEastAsia" w:hAnsiTheme="minorEastAsia" w:cstheme="minorEastAsia"/>
          <w:sz w:val="28"/>
          <w:szCs w:val="28"/>
          <w:lang w:eastAsia="zh-Hans"/>
        </w:rPr>
      </w:pPr>
      <w:r>
        <w:rPr>
          <w:rFonts w:hint="default" w:asciiTheme="minorEastAsia" w:hAnsiTheme="minorEastAsia" w:cstheme="minorEastAsia"/>
          <w:sz w:val="28"/>
          <w:szCs w:val="28"/>
          <w:lang w:eastAsia="zh-Hans"/>
        </w:rPr>
        <w:t xml:space="preserve">     1</w:t>
      </w:r>
      <w:r>
        <w:rPr>
          <w:rFonts w:hint="eastAsia" w:asciiTheme="minorEastAsia" w:hAnsiTheme="minorEastAsia" w:cstheme="minorEastAsia"/>
          <w:sz w:val="28"/>
          <w:szCs w:val="28"/>
          <w:lang w:val="en-US" w:eastAsia="zh-Hans"/>
        </w:rPr>
        <w:t>.班级前三年综合测评排名</w:t>
      </w:r>
      <w:r>
        <w:rPr>
          <w:rFonts w:hint="default" w:asciiTheme="minorEastAsia" w:hAnsiTheme="minorEastAsia" w:cstheme="minorEastAsia"/>
          <w:sz w:val="28"/>
          <w:szCs w:val="28"/>
          <w:lang w:eastAsia="zh-Hans"/>
        </w:rPr>
        <w:t>35%（</w:t>
      </w:r>
      <w:r>
        <w:rPr>
          <w:rFonts w:hint="eastAsia" w:asciiTheme="minorEastAsia" w:hAnsiTheme="minorEastAsia" w:cstheme="minorEastAsia"/>
          <w:sz w:val="28"/>
          <w:szCs w:val="28"/>
          <w:lang w:val="en-US" w:eastAsia="zh-Hans"/>
        </w:rPr>
        <w:t>含</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的学生</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且在校期间必修课、限选课</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除形势与政策课</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无不及格科目的学生，具有普通推免计划的申请资格</w:t>
      </w:r>
      <w:r>
        <w:rPr>
          <w:rFonts w:hint="default" w:asciiTheme="minorEastAsia" w:hAnsiTheme="minorEastAsia" w:cstheme="minorEastAsia"/>
          <w:sz w:val="28"/>
          <w:szCs w:val="28"/>
          <w:lang w:eastAsia="zh-Hans"/>
        </w:rPr>
        <w:t>。</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textAlignment w:val="auto"/>
        <w:rPr>
          <w:rFonts w:hint="default" w:asciiTheme="minorEastAsia" w:hAnsiTheme="minorEastAsia" w:cstheme="minorEastAsia"/>
          <w:sz w:val="28"/>
          <w:szCs w:val="28"/>
          <w:lang w:eastAsia="zh-Hans"/>
        </w:rPr>
      </w:pPr>
      <w:r>
        <w:rPr>
          <w:rFonts w:hint="default" w:asciiTheme="minorEastAsia" w:hAnsiTheme="minorEastAsia" w:cstheme="minorEastAsia"/>
          <w:sz w:val="28"/>
          <w:szCs w:val="28"/>
          <w:lang w:eastAsia="zh-Hans"/>
        </w:rPr>
        <w:t xml:space="preserve">     2</w:t>
      </w:r>
      <w:r>
        <w:rPr>
          <w:rFonts w:hint="eastAsia" w:asciiTheme="minorEastAsia" w:hAnsiTheme="minorEastAsia" w:cstheme="minorEastAsia"/>
          <w:sz w:val="28"/>
          <w:szCs w:val="28"/>
          <w:lang w:val="en-US" w:eastAsia="zh-Hans"/>
        </w:rPr>
        <w:t>.班级前三年综合测评排名</w:t>
      </w:r>
      <w:r>
        <w:rPr>
          <w:rFonts w:hint="default" w:asciiTheme="minorEastAsia" w:hAnsiTheme="minorEastAsia" w:cstheme="minorEastAsia"/>
          <w:sz w:val="28"/>
          <w:szCs w:val="28"/>
          <w:lang w:eastAsia="zh-Hans"/>
        </w:rPr>
        <w:t>40%（</w:t>
      </w:r>
      <w:r>
        <w:rPr>
          <w:rFonts w:hint="eastAsia" w:asciiTheme="minorEastAsia" w:hAnsiTheme="minorEastAsia" w:cstheme="minorEastAsia"/>
          <w:sz w:val="28"/>
          <w:szCs w:val="28"/>
          <w:lang w:val="en-US" w:eastAsia="zh-Hans"/>
        </w:rPr>
        <w:t>含</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且符合校团委相关要求的学生</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具有“研究生支教团”的申请资格</w:t>
      </w:r>
      <w:r>
        <w:rPr>
          <w:rFonts w:hint="default" w:asciiTheme="minorEastAsia" w:hAnsiTheme="minorEastAsia" w:cstheme="minorEastAsia"/>
          <w:sz w:val="28"/>
          <w:szCs w:val="28"/>
          <w:lang w:eastAsia="zh-Hans"/>
        </w:rPr>
        <w:t>。</w:t>
      </w:r>
    </w:p>
    <w:p>
      <w:pPr>
        <w:keepNext w:val="0"/>
        <w:keepLines w:val="0"/>
        <w:pageBreakBefore w:val="0"/>
        <w:numPr>
          <w:ilvl w:val="0"/>
          <w:numId w:val="4"/>
        </w:numPr>
        <w:kinsoku/>
        <w:wordWrap/>
        <w:overflowPunct/>
        <w:topLinePunct w:val="0"/>
        <w:autoSpaceDE/>
        <w:autoSpaceDN/>
        <w:bidi w:val="0"/>
        <w:snapToGrid w:val="0"/>
        <w:spacing w:line="520" w:lineRule="exact"/>
        <w:ind w:left="0" w:leftChars="0" w:right="0" w:rightChars="0" w:firstLine="600"/>
        <w:textAlignment w:val="auto"/>
        <w:rPr>
          <w:rFonts w:hint="default" w:asciiTheme="minorEastAsia" w:hAnsiTheme="minorEastAsia" w:cstheme="minorEastAsia"/>
          <w:sz w:val="28"/>
          <w:szCs w:val="28"/>
          <w:lang w:eastAsia="zh-Hans"/>
        </w:rPr>
      </w:pPr>
      <w:r>
        <w:rPr>
          <w:rFonts w:hint="eastAsia" w:asciiTheme="minorEastAsia" w:hAnsiTheme="minorEastAsia" w:cstheme="minorEastAsia"/>
          <w:sz w:val="28"/>
          <w:szCs w:val="28"/>
          <w:lang w:val="en-US" w:eastAsia="zh-Hans"/>
        </w:rPr>
        <w:t>在本科就读期间有特殊学术专长的学生</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原则上仅限本科生在核心期刊上以独立作者或第一作者</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含导师第一作者</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学生本人第二作者</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或学生为通讯作者</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的与</w:t>
      </w:r>
      <w:r>
        <w:rPr>
          <w:rFonts w:hint="eastAsia" w:asciiTheme="minorEastAsia" w:hAnsiTheme="minorEastAsia" w:cstheme="minorEastAsia"/>
          <w:sz w:val="28"/>
          <w:szCs w:val="28"/>
          <w:lang w:val="en-US" w:eastAsia="zh-CN"/>
        </w:rPr>
        <w:t>学业</w:t>
      </w:r>
      <w:r>
        <w:rPr>
          <w:rFonts w:hint="eastAsia" w:asciiTheme="minorEastAsia" w:hAnsiTheme="minorEastAsia" w:cstheme="minorEastAsia"/>
          <w:sz w:val="28"/>
          <w:szCs w:val="28"/>
          <w:lang w:val="en-US" w:eastAsia="zh-Hans"/>
        </w:rPr>
        <w:t>相关的科研论文</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或作为主力成员参加与学业相关的国内权威科研竞赛</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全国赛</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并获得三等奖以上奖励</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国际赛事参照执行</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但不得低于国内赛事相关要求</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且班级前三年综合测评前</w:t>
      </w:r>
      <w:r>
        <w:rPr>
          <w:rFonts w:hint="default" w:asciiTheme="minorEastAsia" w:hAnsiTheme="minorEastAsia" w:cstheme="minorEastAsia"/>
          <w:sz w:val="28"/>
          <w:szCs w:val="28"/>
          <w:lang w:eastAsia="zh-Hans"/>
        </w:rPr>
        <w:t>80%（</w:t>
      </w:r>
      <w:r>
        <w:rPr>
          <w:rFonts w:hint="eastAsia" w:asciiTheme="minorEastAsia" w:hAnsiTheme="minorEastAsia" w:cstheme="minorEastAsia"/>
          <w:sz w:val="28"/>
          <w:szCs w:val="28"/>
          <w:lang w:val="en-US" w:eastAsia="zh-Hans"/>
        </w:rPr>
        <w:t>含</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以上学生具有“创新人才”计划的申请资格</w:t>
      </w:r>
      <w:r>
        <w:rPr>
          <w:rFonts w:hint="default" w:asciiTheme="minorEastAsia" w:hAnsiTheme="minorEastAsia" w:cstheme="minorEastAsia"/>
          <w:sz w:val="28"/>
          <w:szCs w:val="28"/>
          <w:lang w:eastAsia="zh-Hans"/>
        </w:rPr>
        <w:t>。</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textAlignment w:val="auto"/>
        <w:rPr>
          <w:rFonts w:hint="default" w:asciiTheme="minorEastAsia" w:hAnsiTheme="minorEastAsia" w:cstheme="minorEastAsia"/>
          <w:sz w:val="28"/>
          <w:szCs w:val="28"/>
          <w:lang w:eastAsia="zh-Hans"/>
        </w:rPr>
      </w:pPr>
      <w:r>
        <w:rPr>
          <w:rFonts w:hint="default" w:asciiTheme="minorEastAsia" w:hAnsiTheme="minorEastAsia" w:cstheme="minorEastAsia"/>
          <w:sz w:val="28"/>
          <w:szCs w:val="28"/>
          <w:lang w:eastAsia="zh-Hans"/>
        </w:rPr>
        <w:t xml:space="preserve">    </w:t>
      </w:r>
      <w:r>
        <w:rPr>
          <w:rFonts w:hint="eastAsia" w:asciiTheme="minorEastAsia" w:hAnsiTheme="minorEastAsia" w:cstheme="minorEastAsia"/>
          <w:sz w:val="28"/>
          <w:szCs w:val="28"/>
          <w:lang w:val="en-US" w:eastAsia="zh-Hans"/>
        </w:rPr>
        <w:t>学生按照本办法第</w:t>
      </w:r>
      <w:r>
        <w:rPr>
          <w:rFonts w:hint="eastAsia" w:asciiTheme="minorEastAsia" w:hAnsiTheme="minorEastAsia" w:cstheme="minorEastAsia"/>
          <w:sz w:val="28"/>
          <w:szCs w:val="28"/>
          <w:lang w:val="en-US" w:eastAsia="zh-CN"/>
        </w:rPr>
        <w:t>五</w:t>
      </w:r>
      <w:r>
        <w:rPr>
          <w:rFonts w:hint="eastAsia" w:asciiTheme="minorEastAsia" w:hAnsiTheme="minorEastAsia" w:cstheme="minorEastAsia"/>
          <w:sz w:val="28"/>
          <w:szCs w:val="28"/>
          <w:lang w:val="en-US" w:eastAsia="zh-Hans"/>
        </w:rPr>
        <w:t>条第三款提交材料</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学院组织审核评议专家组对学生申请材料是否存在抄袭</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造假</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冒名及有名无实等情况进行审核鉴定</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通过的学生名单公示后报教务处</w:t>
      </w:r>
      <w:r>
        <w:rPr>
          <w:rFonts w:hint="default" w:asciiTheme="minorEastAsia" w:hAnsiTheme="minorEastAsia" w:cstheme="minorEastAsia"/>
          <w:sz w:val="28"/>
          <w:szCs w:val="28"/>
          <w:lang w:eastAsia="zh-Hans"/>
        </w:rPr>
        <w:t>。</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default" w:asciiTheme="minorEastAsia" w:hAnsiTheme="minorEastAsia" w:cstheme="minorEastAsia"/>
          <w:sz w:val="28"/>
          <w:szCs w:val="28"/>
          <w:lang w:eastAsia="zh-Hans"/>
        </w:rPr>
      </w:pPr>
      <w:r>
        <w:rPr>
          <w:rFonts w:hint="default" w:asciiTheme="minorEastAsia" w:hAnsiTheme="minorEastAsia" w:cstheme="minorEastAsia"/>
          <w:sz w:val="28"/>
          <w:szCs w:val="28"/>
          <w:lang w:eastAsia="zh-Hans"/>
        </w:rPr>
        <w:t>4</w:t>
      </w:r>
      <w:r>
        <w:rPr>
          <w:rFonts w:hint="eastAsia" w:asciiTheme="minorEastAsia" w:hAnsiTheme="minorEastAsia" w:cstheme="minorEastAsia"/>
          <w:sz w:val="28"/>
          <w:szCs w:val="28"/>
          <w:lang w:val="en-US" w:eastAsia="zh-Hans"/>
        </w:rPr>
        <w:t>.“应征入伍退役后复学的毕业生推免”计划的综合测评排名不做要求</w:t>
      </w:r>
      <w:r>
        <w:rPr>
          <w:rFonts w:hint="default" w:asciiTheme="minorEastAsia" w:hAnsiTheme="minorEastAsia" w:cstheme="minorEastAsia"/>
          <w:sz w:val="28"/>
          <w:szCs w:val="28"/>
          <w:lang w:eastAsia="zh-Hans"/>
        </w:rPr>
        <w:t>。</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eastAsia" w:asciiTheme="minorEastAsia" w:hAnsiTheme="minorEastAsia" w:cstheme="minorEastAsia"/>
          <w:sz w:val="28"/>
          <w:szCs w:val="28"/>
          <w:lang w:val="en-US" w:eastAsia="zh-Hans"/>
        </w:rPr>
      </w:pPr>
      <w:r>
        <w:rPr>
          <w:rFonts w:hint="default" w:asciiTheme="minorEastAsia" w:hAnsiTheme="minorEastAsia" w:cstheme="minorEastAsia"/>
          <w:sz w:val="28"/>
          <w:szCs w:val="28"/>
          <w:lang w:eastAsia="zh-Hans"/>
        </w:rPr>
        <w:t>5</w:t>
      </w:r>
      <w:r>
        <w:rPr>
          <w:rFonts w:hint="eastAsia" w:asciiTheme="minorEastAsia" w:hAnsiTheme="minorEastAsia" w:cstheme="minorEastAsia"/>
          <w:sz w:val="28"/>
          <w:szCs w:val="28"/>
          <w:lang w:val="en-US" w:eastAsia="zh-Hans"/>
        </w:rPr>
        <w:t>.“推免辅导员”计划申报条件详见学生处相关遴选方案</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eastAsia" w:asciiTheme="minorEastAsia" w:hAnsiTheme="minorEastAsia" w:eastAsiaTheme="minorEastAsia" w:cstheme="minorEastAsia"/>
          <w:b/>
          <w:bCs/>
          <w:color w:val="C00000"/>
          <w:sz w:val="28"/>
          <w:szCs w:val="28"/>
          <w:lang w:val="en-US" w:eastAsia="zh-CN"/>
        </w:rPr>
      </w:pPr>
      <w:r>
        <w:rPr>
          <w:rFonts w:hint="default" w:asciiTheme="minorEastAsia" w:hAnsiTheme="minorEastAsia" w:cstheme="minorEastAsia"/>
          <w:sz w:val="28"/>
          <w:szCs w:val="28"/>
          <w:lang w:eastAsia="zh-Hans"/>
        </w:rPr>
        <w:t>（</w:t>
      </w:r>
      <w:r>
        <w:rPr>
          <w:rFonts w:hint="eastAsia" w:asciiTheme="minorEastAsia" w:hAnsiTheme="minorEastAsia" w:cstheme="minorEastAsia"/>
          <w:b/>
          <w:bCs/>
          <w:color w:val="C00000"/>
          <w:sz w:val="28"/>
          <w:szCs w:val="28"/>
          <w:lang w:val="en-US" w:eastAsia="zh-Hans"/>
        </w:rPr>
        <w:t>三</w:t>
      </w:r>
      <w:r>
        <w:rPr>
          <w:rFonts w:hint="default" w:asciiTheme="minorEastAsia" w:hAnsiTheme="minorEastAsia" w:cstheme="minorEastAsia"/>
          <w:b/>
          <w:bCs/>
          <w:color w:val="C00000"/>
          <w:sz w:val="28"/>
          <w:szCs w:val="28"/>
          <w:lang w:eastAsia="zh-Hans"/>
        </w:rPr>
        <w:t>）</w:t>
      </w:r>
      <w:r>
        <w:rPr>
          <w:rFonts w:hint="eastAsia" w:asciiTheme="minorEastAsia" w:hAnsiTheme="minorEastAsia" w:cstheme="minorEastAsia"/>
          <w:b/>
          <w:bCs/>
          <w:color w:val="C00000"/>
          <w:sz w:val="28"/>
          <w:szCs w:val="28"/>
          <w:lang w:val="en-US" w:eastAsia="zh-Hans"/>
        </w:rPr>
        <w:t>全国大学生外语四级考试成绩须达到</w:t>
      </w:r>
      <w:r>
        <w:rPr>
          <w:rFonts w:hint="eastAsia" w:asciiTheme="minorEastAsia" w:hAnsiTheme="minorEastAsia" w:cstheme="minorEastAsia"/>
          <w:b/>
          <w:bCs/>
          <w:color w:val="C00000"/>
          <w:sz w:val="28"/>
          <w:szCs w:val="28"/>
          <w:lang w:val="en-US" w:eastAsia="zh-CN"/>
        </w:rPr>
        <w:t>学校普通生要求（425分）70%</w:t>
      </w:r>
      <w:r>
        <w:rPr>
          <w:rFonts w:hint="eastAsia" w:asciiTheme="minorEastAsia" w:hAnsiTheme="minorEastAsia" w:cstheme="minorEastAsia"/>
          <w:b/>
          <w:bCs/>
          <w:color w:val="C00000"/>
          <w:sz w:val="28"/>
          <w:szCs w:val="28"/>
          <w:lang w:val="en-US" w:eastAsia="zh-Hans"/>
        </w:rPr>
        <w:t>及以上</w:t>
      </w:r>
      <w:r>
        <w:rPr>
          <w:rFonts w:hint="eastAsia" w:asciiTheme="minorEastAsia" w:hAnsiTheme="minorEastAsia" w:cstheme="minorEastAsia"/>
          <w:b/>
          <w:bCs/>
          <w:color w:val="C00000"/>
          <w:sz w:val="28"/>
          <w:szCs w:val="28"/>
          <w:lang w:val="en-US" w:eastAsia="zh-CN"/>
        </w:rPr>
        <w:t>（297.5分）</w:t>
      </w:r>
      <w:bookmarkStart w:id="4" w:name="_GoBack"/>
      <w:bookmarkEnd w:id="4"/>
      <w:r>
        <w:rPr>
          <w:rFonts w:hint="eastAsia" w:asciiTheme="minorEastAsia" w:hAnsiTheme="minorEastAsia" w:cstheme="minorEastAsia"/>
          <w:b/>
          <w:bCs/>
          <w:color w:val="C00000"/>
          <w:sz w:val="28"/>
          <w:szCs w:val="28"/>
          <w:lang w:val="en-US" w:eastAsia="zh-CN"/>
        </w:rPr>
        <w:t>的同学具有推免资格。</w:t>
      </w:r>
    </w:p>
    <w:p>
      <w:pPr>
        <w:keepNext w:val="0"/>
        <w:keepLines w:val="0"/>
        <w:pageBreakBefore w:val="0"/>
        <w:numPr>
          <w:ilvl w:val="0"/>
          <w:numId w:val="1"/>
        </w:numPr>
        <w:kinsoku/>
        <w:wordWrap/>
        <w:overflowPunct/>
        <w:topLinePunct w:val="0"/>
        <w:autoSpaceDE/>
        <w:autoSpaceDN/>
        <w:bidi w:val="0"/>
        <w:snapToGrid w:val="0"/>
        <w:spacing w:line="520" w:lineRule="exact"/>
        <w:ind w:left="0" w:leftChars="0" w:right="0" w:rightChars="0" w:firstLine="562" w:firstLineChars="200"/>
        <w:textAlignment w:val="auto"/>
        <w:rPr>
          <w:rFonts w:hint="eastAsia" w:asciiTheme="minorEastAsia" w:hAnsiTheme="minorEastAsia" w:cstheme="minorEastAsia"/>
          <w:b/>
          <w:bCs/>
          <w:sz w:val="28"/>
          <w:szCs w:val="28"/>
          <w:lang w:val="en-US" w:eastAsia="zh-Hans"/>
        </w:rPr>
      </w:pPr>
      <w:r>
        <w:rPr>
          <w:rFonts w:hint="eastAsia" w:asciiTheme="minorEastAsia" w:hAnsiTheme="minorEastAsia" w:cstheme="minorEastAsia"/>
          <w:b/>
          <w:bCs/>
          <w:sz w:val="28"/>
          <w:szCs w:val="28"/>
          <w:lang w:val="en-US" w:eastAsia="zh-Hans"/>
        </w:rPr>
        <w:t>普通计划考核内容与程序</w:t>
      </w:r>
    </w:p>
    <w:p>
      <w:pPr>
        <w:keepNext w:val="0"/>
        <w:keepLines w:val="0"/>
        <w:pageBreakBefore w:val="0"/>
        <w:numPr>
          <w:ilvl w:val="0"/>
          <w:numId w:val="5"/>
        </w:numPr>
        <w:kinsoku/>
        <w:wordWrap/>
        <w:overflowPunct/>
        <w:topLinePunct w:val="0"/>
        <w:autoSpaceDE/>
        <w:autoSpaceDN/>
        <w:bidi w:val="0"/>
        <w:snapToGrid w:val="0"/>
        <w:spacing w:line="520" w:lineRule="exact"/>
        <w:ind w:left="0" w:leftChars="0" w:right="0" w:rightChars="0" w:firstLine="562" w:firstLineChars="200"/>
        <w:textAlignment w:val="auto"/>
        <w:rPr>
          <w:rFonts w:hint="eastAsia" w:asciiTheme="minorEastAsia" w:hAnsiTheme="minorEastAsia" w:cstheme="minorEastAsia"/>
          <w:b/>
          <w:bCs/>
          <w:sz w:val="28"/>
          <w:szCs w:val="28"/>
          <w:lang w:val="en-US" w:eastAsia="zh-Hans"/>
        </w:rPr>
      </w:pPr>
      <w:r>
        <w:rPr>
          <w:rFonts w:hint="eastAsia" w:asciiTheme="minorEastAsia" w:hAnsiTheme="minorEastAsia" w:cstheme="minorEastAsia"/>
          <w:b/>
          <w:bCs/>
          <w:sz w:val="28"/>
          <w:szCs w:val="28"/>
          <w:lang w:val="en-US" w:eastAsia="zh-Hans"/>
        </w:rPr>
        <w:t>考核内容与综合评价认定细则</w:t>
      </w:r>
    </w:p>
    <w:p>
      <w:pPr>
        <w:keepNext w:val="0"/>
        <w:keepLines w:val="0"/>
        <w:pageBreakBefore w:val="0"/>
        <w:numPr>
          <w:ilvl w:val="0"/>
          <w:numId w:val="6"/>
        </w:numPr>
        <w:kinsoku/>
        <w:wordWrap/>
        <w:overflowPunct/>
        <w:topLinePunct w:val="0"/>
        <w:autoSpaceDE/>
        <w:autoSpaceDN/>
        <w:bidi w:val="0"/>
        <w:snapToGrid w:val="0"/>
        <w:spacing w:line="520" w:lineRule="exact"/>
        <w:ind w:left="0" w:leftChars="0" w:right="0" w:rightChars="0" w:firstLine="562" w:firstLineChars="200"/>
        <w:textAlignment w:val="auto"/>
        <w:rPr>
          <w:rFonts w:hint="default" w:asciiTheme="minorEastAsia" w:hAnsiTheme="minorEastAsia" w:cstheme="minorEastAsia"/>
          <w:b/>
          <w:bCs/>
          <w:sz w:val="28"/>
          <w:szCs w:val="28"/>
          <w:lang w:eastAsia="zh-Hans"/>
        </w:rPr>
      </w:pPr>
      <w:r>
        <w:rPr>
          <w:rFonts w:hint="eastAsia" w:asciiTheme="minorEastAsia" w:hAnsiTheme="minorEastAsia" w:cstheme="minorEastAsia"/>
          <w:b/>
          <w:bCs/>
          <w:sz w:val="28"/>
          <w:szCs w:val="28"/>
          <w:lang w:val="en-US" w:eastAsia="zh-Hans"/>
        </w:rPr>
        <w:t>考核内容主要分为以下三方面</w:t>
      </w:r>
      <w:r>
        <w:rPr>
          <w:rFonts w:hint="default" w:asciiTheme="minorEastAsia" w:hAnsiTheme="minorEastAsia" w:cstheme="minorEastAsia"/>
          <w:b/>
          <w:bCs/>
          <w:sz w:val="28"/>
          <w:szCs w:val="28"/>
          <w:lang w:eastAsia="zh-Hans"/>
        </w:rPr>
        <w:t>：</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562" w:firstLineChars="200"/>
        <w:textAlignment w:val="auto"/>
        <w:rPr>
          <w:rFonts w:hint="default" w:asciiTheme="minorEastAsia" w:hAnsiTheme="minorEastAsia" w:cstheme="minorEastAsia"/>
          <w:sz w:val="28"/>
          <w:szCs w:val="28"/>
          <w:highlight w:val="none"/>
          <w:lang w:eastAsia="zh-Hans"/>
        </w:rPr>
      </w:pPr>
      <w:r>
        <w:rPr>
          <w:rFonts w:hint="eastAsia" w:asciiTheme="minorEastAsia" w:hAnsiTheme="minorEastAsia" w:cstheme="minorEastAsia"/>
          <w:b/>
          <w:bCs/>
          <w:sz w:val="28"/>
          <w:szCs w:val="28"/>
          <w:lang w:val="en-US" w:eastAsia="zh-Hans"/>
        </w:rPr>
        <w:t>思想品德考核</w:t>
      </w:r>
      <w:r>
        <w:rPr>
          <w:rFonts w:hint="default" w:asciiTheme="minorEastAsia" w:hAnsiTheme="minorEastAsia" w:cstheme="minorEastAsia"/>
          <w:b/>
          <w:bCs/>
          <w:sz w:val="28"/>
          <w:szCs w:val="28"/>
          <w:lang w:eastAsia="zh-Hans"/>
        </w:rPr>
        <w:t>。</w:t>
      </w:r>
      <w:r>
        <w:rPr>
          <w:rFonts w:hint="default" w:asciiTheme="minorEastAsia" w:hAnsiTheme="minorEastAsia" w:cstheme="minorEastAsia"/>
          <w:sz w:val="28"/>
          <w:szCs w:val="28"/>
          <w:lang w:eastAsia="zh-Hans"/>
        </w:rPr>
        <w:t>严格遵循实事求是的原则，注重对学生政治态度、思想表现、道德品质、科学精神、诚实守信、遵纪守法等方面的考察，思</w:t>
      </w:r>
      <w:r>
        <w:rPr>
          <w:rFonts w:hint="default" w:asciiTheme="minorEastAsia" w:hAnsiTheme="minorEastAsia" w:cstheme="minorEastAsia"/>
          <w:sz w:val="28"/>
          <w:szCs w:val="28"/>
          <w:highlight w:val="none"/>
          <w:lang w:eastAsia="zh-Hans"/>
        </w:rPr>
        <w:t>想品德考核不合格者不予推荐。</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562" w:firstLineChars="200"/>
        <w:textAlignment w:val="auto"/>
        <w:rPr>
          <w:rFonts w:hint="default" w:asciiTheme="minorEastAsia" w:hAnsiTheme="minorEastAsia" w:cstheme="minorEastAsia"/>
          <w:sz w:val="28"/>
          <w:szCs w:val="28"/>
          <w:highlight w:val="none"/>
          <w:lang w:eastAsia="zh-Hans"/>
        </w:rPr>
      </w:pPr>
      <w:r>
        <w:rPr>
          <w:rFonts w:hint="default" w:asciiTheme="minorEastAsia" w:hAnsiTheme="minorEastAsia" w:cstheme="minorEastAsia"/>
          <w:b/>
          <w:bCs/>
          <w:sz w:val="28"/>
          <w:szCs w:val="28"/>
          <w:highlight w:val="none"/>
          <w:lang w:eastAsia="zh-Hans"/>
        </w:rPr>
        <w:t>学业考查。</w:t>
      </w:r>
      <w:r>
        <w:rPr>
          <w:rFonts w:hint="default" w:asciiTheme="minorEastAsia" w:hAnsiTheme="minorEastAsia" w:cstheme="minorEastAsia"/>
          <w:sz w:val="28"/>
          <w:szCs w:val="28"/>
          <w:highlight w:val="none"/>
          <w:lang w:eastAsia="zh-Hans"/>
        </w:rPr>
        <w:t>突出考查学生的一贯学业</w:t>
      </w:r>
      <w:r>
        <w:rPr>
          <w:rFonts w:hint="default" w:asciiTheme="minorEastAsia" w:hAnsiTheme="minorEastAsia" w:cstheme="minorEastAsia"/>
          <w:sz w:val="28"/>
          <w:szCs w:val="28"/>
          <w:lang w:eastAsia="zh-Hans"/>
        </w:rPr>
        <w:t>表现，</w:t>
      </w:r>
      <w:r>
        <w:rPr>
          <w:rFonts w:hint="eastAsia" w:asciiTheme="minorEastAsia" w:hAnsiTheme="minorEastAsia" w:cstheme="minorEastAsia"/>
          <w:sz w:val="28"/>
          <w:szCs w:val="28"/>
          <w:lang w:eastAsia="zh-CN"/>
        </w:rPr>
        <w:t>计算</w:t>
      </w:r>
      <w:r>
        <w:rPr>
          <w:rFonts w:hint="eastAsia" w:asciiTheme="minorEastAsia" w:hAnsiTheme="minorEastAsia" w:cstheme="minorEastAsia"/>
          <w:sz w:val="28"/>
          <w:szCs w:val="28"/>
          <w:lang w:val="en-US" w:eastAsia="zh-Hans"/>
        </w:rPr>
        <w:t>前三个学年的必修课</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限选课按照学分为权重的加权平均分数</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作为学生</w:t>
      </w:r>
      <w:r>
        <w:rPr>
          <w:rFonts w:hint="default" w:asciiTheme="minorEastAsia" w:hAnsiTheme="minorEastAsia" w:cstheme="minorEastAsia"/>
          <w:sz w:val="28"/>
          <w:szCs w:val="28"/>
          <w:lang w:eastAsia="zh-Hans"/>
        </w:rPr>
        <w:t>学</w:t>
      </w:r>
      <w:r>
        <w:rPr>
          <w:rFonts w:hint="default" w:asciiTheme="minorEastAsia" w:hAnsiTheme="minorEastAsia" w:cstheme="minorEastAsia"/>
          <w:sz w:val="28"/>
          <w:szCs w:val="28"/>
          <w:highlight w:val="none"/>
          <w:lang w:eastAsia="zh-Hans"/>
        </w:rPr>
        <w:t>习情况的过程性评价，作为推免工作最基础的遴选指标。</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562" w:firstLineChars="200"/>
        <w:textAlignment w:val="auto"/>
        <w:rPr>
          <w:rFonts w:hint="default" w:asciiTheme="minorEastAsia" w:hAnsiTheme="minorEastAsia" w:cstheme="minorEastAsia"/>
          <w:sz w:val="28"/>
          <w:szCs w:val="28"/>
          <w:highlight w:val="none"/>
          <w:lang w:eastAsia="zh-Hans"/>
        </w:rPr>
      </w:pPr>
      <w:r>
        <w:rPr>
          <w:rFonts w:hint="default" w:asciiTheme="minorEastAsia" w:hAnsiTheme="minorEastAsia" w:cstheme="minorEastAsia"/>
          <w:b/>
          <w:bCs/>
          <w:sz w:val="28"/>
          <w:szCs w:val="28"/>
          <w:highlight w:val="none"/>
          <w:lang w:eastAsia="zh-Hans"/>
        </w:rPr>
        <w:t>综合评价。</w:t>
      </w:r>
      <w:r>
        <w:rPr>
          <w:rFonts w:hint="default" w:asciiTheme="minorEastAsia" w:hAnsiTheme="minorEastAsia" w:cstheme="minorEastAsia"/>
          <w:sz w:val="28"/>
          <w:szCs w:val="28"/>
          <w:highlight w:val="none"/>
          <w:lang w:eastAsia="zh-Hans"/>
        </w:rPr>
        <w:t>引导学生全面发展，</w:t>
      </w:r>
      <w:r>
        <w:rPr>
          <w:rFonts w:hint="eastAsia" w:asciiTheme="minorEastAsia" w:hAnsiTheme="minorEastAsia" w:cstheme="minorEastAsia"/>
          <w:sz w:val="28"/>
          <w:szCs w:val="28"/>
          <w:highlight w:val="none"/>
          <w:lang w:val="en-US" w:eastAsia="zh-Hans"/>
        </w:rPr>
        <w:t>学院根据学院情况</w:t>
      </w:r>
      <w:r>
        <w:rPr>
          <w:rFonts w:hint="default" w:asciiTheme="minorEastAsia" w:hAnsiTheme="minorEastAsia" w:cstheme="minorEastAsia"/>
          <w:sz w:val="28"/>
          <w:szCs w:val="28"/>
          <w:highlight w:val="none"/>
          <w:lang w:eastAsia="zh-Hans"/>
        </w:rPr>
        <w:t>制定学生综合评价指标体系，</w:t>
      </w:r>
      <w:r>
        <w:rPr>
          <w:rFonts w:hint="eastAsia" w:asciiTheme="minorEastAsia" w:hAnsiTheme="minorEastAsia" w:cstheme="minorEastAsia"/>
          <w:sz w:val="28"/>
          <w:szCs w:val="28"/>
          <w:highlight w:val="none"/>
          <w:lang w:val="en-US" w:eastAsia="zh-Hans"/>
        </w:rPr>
        <w:t>具体</w:t>
      </w:r>
      <w:r>
        <w:rPr>
          <w:rFonts w:hint="eastAsia" w:asciiTheme="minorEastAsia" w:hAnsiTheme="minorEastAsia" w:cstheme="minorEastAsia"/>
          <w:sz w:val="28"/>
          <w:szCs w:val="28"/>
          <w:highlight w:val="none"/>
          <w:lang w:val="en-US" w:eastAsia="zh-CN"/>
        </w:rPr>
        <w:t>附后</w:t>
      </w:r>
      <w:r>
        <w:rPr>
          <w:rFonts w:hint="default" w:asciiTheme="minorEastAsia" w:hAnsiTheme="minorEastAsia" w:cstheme="minorEastAsia"/>
          <w:sz w:val="28"/>
          <w:szCs w:val="28"/>
          <w:highlight w:val="none"/>
          <w:lang w:eastAsia="zh-Hans"/>
        </w:rPr>
        <w:t>。</w:t>
      </w:r>
    </w:p>
    <w:p>
      <w:pPr>
        <w:keepNext w:val="0"/>
        <w:keepLines w:val="0"/>
        <w:pageBreakBefore w:val="0"/>
        <w:numPr>
          <w:ilvl w:val="0"/>
          <w:numId w:val="6"/>
        </w:numPr>
        <w:kinsoku/>
        <w:wordWrap/>
        <w:overflowPunct/>
        <w:topLinePunct w:val="0"/>
        <w:autoSpaceDE/>
        <w:autoSpaceDN/>
        <w:bidi w:val="0"/>
        <w:snapToGrid w:val="0"/>
        <w:spacing w:line="520" w:lineRule="exact"/>
        <w:ind w:left="0" w:leftChars="0" w:right="0" w:rightChars="0" w:firstLine="562" w:firstLineChars="200"/>
        <w:textAlignment w:val="auto"/>
        <w:rPr>
          <w:rFonts w:hint="default" w:asciiTheme="minorEastAsia" w:hAnsiTheme="minorEastAsia" w:cstheme="minorEastAsia"/>
          <w:sz w:val="28"/>
          <w:szCs w:val="28"/>
          <w:highlight w:val="none"/>
          <w:lang w:eastAsia="zh-Hans"/>
        </w:rPr>
      </w:pPr>
      <w:r>
        <w:rPr>
          <w:rFonts w:hint="eastAsia" w:asciiTheme="minorEastAsia" w:hAnsiTheme="minorEastAsia" w:cstheme="minorEastAsia"/>
          <w:b/>
          <w:bCs/>
          <w:sz w:val="28"/>
          <w:szCs w:val="28"/>
          <w:highlight w:val="none"/>
          <w:lang w:val="en-US" w:eastAsia="zh-Hans"/>
        </w:rPr>
        <w:t>综合评价指标体系</w:t>
      </w:r>
      <w:r>
        <w:rPr>
          <w:rFonts w:hint="default" w:asciiTheme="minorEastAsia" w:hAnsiTheme="minorEastAsia" w:cstheme="minorEastAsia"/>
          <w:b/>
          <w:bCs/>
          <w:sz w:val="28"/>
          <w:szCs w:val="28"/>
          <w:highlight w:val="none"/>
          <w:lang w:eastAsia="zh-Hans"/>
        </w:rPr>
        <w:t>、</w:t>
      </w:r>
      <w:r>
        <w:rPr>
          <w:rFonts w:hint="eastAsia" w:asciiTheme="minorEastAsia" w:hAnsiTheme="minorEastAsia" w:cstheme="minorEastAsia"/>
          <w:b/>
          <w:bCs/>
          <w:sz w:val="28"/>
          <w:szCs w:val="28"/>
          <w:highlight w:val="none"/>
          <w:lang w:val="en-US" w:eastAsia="zh-Hans"/>
        </w:rPr>
        <w:t>认定细则</w:t>
      </w:r>
      <w:r>
        <w:rPr>
          <w:rFonts w:hint="default" w:asciiTheme="minorEastAsia" w:hAnsiTheme="minorEastAsia" w:cstheme="minorEastAsia"/>
          <w:b/>
          <w:bCs/>
          <w:sz w:val="28"/>
          <w:szCs w:val="28"/>
          <w:highlight w:val="none"/>
          <w:lang w:eastAsia="zh-Hans"/>
        </w:rPr>
        <w:t>：</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default" w:asciiTheme="minorEastAsia" w:hAnsiTheme="minorEastAsia" w:cstheme="minorEastAsia"/>
          <w:sz w:val="28"/>
          <w:szCs w:val="28"/>
          <w:highlight w:val="none"/>
          <w:lang w:eastAsia="zh-Hans"/>
        </w:rPr>
        <w:t>学生本人向所在学院提交书面申请，并附</w:t>
      </w:r>
      <w:r>
        <w:rPr>
          <w:rFonts w:hint="eastAsia" w:asciiTheme="minorEastAsia" w:hAnsiTheme="minorEastAsia" w:cstheme="minorEastAsia"/>
          <w:sz w:val="28"/>
          <w:szCs w:val="28"/>
          <w:highlight w:val="none"/>
          <w:lang w:eastAsia="zh-CN"/>
        </w:rPr>
        <w:t>综合素质、科研成果、竞赛获奖、科研训练情况、志愿服务经历、国际组织实习经历等</w:t>
      </w:r>
      <w:r>
        <w:rPr>
          <w:rFonts w:hint="default" w:asciiTheme="minorEastAsia" w:hAnsiTheme="minorEastAsia" w:cstheme="minorEastAsia"/>
          <w:sz w:val="28"/>
          <w:szCs w:val="28"/>
          <w:highlight w:val="none"/>
          <w:lang w:eastAsia="zh-Hans"/>
        </w:rPr>
        <w:t>相关</w:t>
      </w:r>
      <w:r>
        <w:rPr>
          <w:rFonts w:hint="eastAsia" w:asciiTheme="minorEastAsia" w:hAnsiTheme="minorEastAsia" w:cstheme="minorEastAsia"/>
          <w:sz w:val="28"/>
          <w:szCs w:val="28"/>
          <w:highlight w:val="none"/>
          <w:lang w:eastAsia="zh-CN"/>
        </w:rPr>
        <w:t>材料。学院成立专家评议小组，</w:t>
      </w:r>
      <w:r>
        <w:rPr>
          <w:rFonts w:hint="eastAsia" w:asciiTheme="minorEastAsia" w:hAnsiTheme="minorEastAsia" w:cstheme="minorEastAsia"/>
          <w:sz w:val="28"/>
          <w:szCs w:val="28"/>
          <w:highlight w:val="none"/>
          <w:lang w:val="en-US" w:eastAsia="zh-Hans"/>
        </w:rPr>
        <w:t>参考</w:t>
      </w:r>
      <w:r>
        <w:rPr>
          <w:rFonts w:hint="default" w:asciiTheme="minorEastAsia" w:hAnsiTheme="minorEastAsia" w:cstheme="minorEastAsia"/>
          <w:sz w:val="28"/>
          <w:szCs w:val="28"/>
          <w:highlight w:val="none"/>
          <w:lang w:eastAsia="zh-Hans"/>
        </w:rPr>
        <w:t>学院综合评价指标体系和各指标评分标准，分别对学生情况进行评分。</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560" w:firstLineChars="200"/>
        <w:textAlignment w:val="auto"/>
        <w:rPr>
          <w:rFonts w:hint="default" w:asciiTheme="minorEastAsia" w:hAnsiTheme="minorEastAsia" w:cstheme="minorEastAsia"/>
          <w:sz w:val="28"/>
          <w:szCs w:val="28"/>
          <w:highlight w:val="none"/>
          <w:lang w:eastAsia="zh-Hans"/>
        </w:rPr>
      </w:pPr>
      <w:r>
        <w:rPr>
          <w:rFonts w:hint="eastAsia" w:asciiTheme="minorEastAsia" w:hAnsiTheme="minorEastAsia" w:cstheme="minorEastAsia"/>
          <w:sz w:val="28"/>
          <w:szCs w:val="28"/>
          <w:highlight w:val="none"/>
          <w:lang w:val="en-US" w:eastAsia="zh-Hans"/>
        </w:rPr>
        <w:t>为引导学生全面发展</w:t>
      </w:r>
      <w:r>
        <w:rPr>
          <w:rFonts w:hint="default" w:asciiTheme="minorEastAsia" w:hAnsiTheme="minorEastAsia" w:cstheme="minorEastAsia"/>
          <w:sz w:val="28"/>
          <w:szCs w:val="28"/>
          <w:highlight w:val="none"/>
          <w:lang w:eastAsia="zh-Hans"/>
        </w:rPr>
        <w:t>，</w:t>
      </w:r>
      <w:r>
        <w:rPr>
          <w:rFonts w:hint="eastAsia" w:asciiTheme="minorEastAsia" w:hAnsiTheme="minorEastAsia" w:cstheme="minorEastAsia"/>
          <w:sz w:val="28"/>
          <w:szCs w:val="28"/>
          <w:highlight w:val="none"/>
          <w:lang w:val="en-US" w:eastAsia="zh-Hans"/>
        </w:rPr>
        <w:t>学生在某一方面</w:t>
      </w:r>
      <w:r>
        <w:rPr>
          <w:rFonts w:hint="eastAsia" w:asciiTheme="minorEastAsia" w:hAnsiTheme="minorEastAsia" w:cstheme="minorEastAsia"/>
          <w:sz w:val="28"/>
          <w:szCs w:val="28"/>
          <w:highlight w:val="none"/>
          <w:lang w:val="en-US" w:eastAsia="zh-CN"/>
        </w:rPr>
        <w:t>有</w:t>
      </w:r>
      <w:r>
        <w:rPr>
          <w:rFonts w:hint="eastAsia" w:asciiTheme="minorEastAsia" w:hAnsiTheme="minorEastAsia" w:cstheme="minorEastAsia"/>
          <w:sz w:val="28"/>
          <w:szCs w:val="28"/>
          <w:highlight w:val="none"/>
          <w:lang w:val="en-US" w:eastAsia="zh-Hans"/>
        </w:rPr>
        <w:t>多项加分时</w:t>
      </w:r>
      <w:r>
        <w:rPr>
          <w:rFonts w:hint="default" w:asciiTheme="minorEastAsia" w:hAnsiTheme="minorEastAsia" w:cstheme="minorEastAsia"/>
          <w:sz w:val="28"/>
          <w:szCs w:val="28"/>
          <w:highlight w:val="none"/>
          <w:lang w:eastAsia="zh-Hans"/>
        </w:rPr>
        <w:t>，</w:t>
      </w:r>
      <w:r>
        <w:rPr>
          <w:rFonts w:hint="eastAsia" w:asciiTheme="minorEastAsia" w:hAnsiTheme="minorEastAsia" w:cstheme="minorEastAsia"/>
          <w:sz w:val="28"/>
          <w:szCs w:val="28"/>
          <w:highlight w:val="none"/>
          <w:lang w:val="en-US" w:eastAsia="zh-Hans"/>
        </w:rPr>
        <w:t>原则上只取一项</w:t>
      </w:r>
      <w:r>
        <w:rPr>
          <w:rFonts w:hint="default" w:asciiTheme="minorEastAsia" w:hAnsiTheme="minorEastAsia" w:cstheme="minorEastAsia"/>
          <w:sz w:val="28"/>
          <w:szCs w:val="28"/>
          <w:highlight w:val="none"/>
          <w:lang w:eastAsia="zh-Hans"/>
        </w:rPr>
        <w:t>，</w:t>
      </w:r>
      <w:r>
        <w:rPr>
          <w:rFonts w:hint="eastAsia" w:asciiTheme="minorEastAsia" w:hAnsiTheme="minorEastAsia" w:cstheme="minorEastAsia"/>
          <w:sz w:val="28"/>
          <w:szCs w:val="28"/>
          <w:highlight w:val="none"/>
          <w:lang w:val="en-US" w:eastAsia="zh-Hans"/>
        </w:rPr>
        <w:t>即</w:t>
      </w:r>
      <w:r>
        <w:rPr>
          <w:rFonts w:hint="default" w:asciiTheme="minorEastAsia" w:hAnsiTheme="minorEastAsia" w:cstheme="minorEastAsia"/>
          <w:sz w:val="28"/>
          <w:szCs w:val="28"/>
          <w:highlight w:val="none"/>
          <w:lang w:eastAsia="zh-Hans"/>
        </w:rPr>
        <w:t>同一指标中有多项得分时不累加。</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700" w:firstLineChars="250"/>
        <w:textAlignment w:val="auto"/>
        <w:rPr>
          <w:rFonts w:hint="eastAsia" w:asciiTheme="minorEastAsia" w:hAnsiTheme="minorEastAsia" w:cstheme="minorEastAsia"/>
          <w:sz w:val="28"/>
          <w:szCs w:val="28"/>
          <w:highlight w:val="none"/>
          <w:lang w:val="en-US" w:eastAsia="zh-Hans"/>
        </w:rPr>
      </w:pPr>
      <w:r>
        <w:rPr>
          <w:rFonts w:hint="eastAsia" w:asciiTheme="minorEastAsia" w:hAnsiTheme="minorEastAsia" w:cstheme="minorEastAsia"/>
          <w:sz w:val="28"/>
          <w:szCs w:val="28"/>
          <w:highlight w:val="none"/>
          <w:lang w:val="en-US" w:eastAsia="zh-Hans"/>
        </w:rPr>
        <w:t>艺术综合评价指标体系见附件</w:t>
      </w:r>
      <w:r>
        <w:rPr>
          <w:rFonts w:hint="default" w:asciiTheme="minorEastAsia" w:hAnsiTheme="minorEastAsia" w:cstheme="minorEastAsia"/>
          <w:sz w:val="28"/>
          <w:szCs w:val="28"/>
          <w:highlight w:val="none"/>
          <w:lang w:eastAsia="zh-Hans"/>
        </w:rPr>
        <w:t>1</w:t>
      </w:r>
      <w:r>
        <w:rPr>
          <w:rFonts w:hint="eastAsia" w:asciiTheme="minorEastAsia" w:hAnsiTheme="minorEastAsia" w:cstheme="minorEastAsia"/>
          <w:sz w:val="28"/>
          <w:szCs w:val="28"/>
          <w:highlight w:val="none"/>
          <w:lang w:val="en-US" w:eastAsia="zh-Hans"/>
        </w:rPr>
        <w:t>.</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562" w:firstLineChars="200"/>
        <w:textAlignment w:val="auto"/>
        <w:rPr>
          <w:rFonts w:hint="eastAsia" w:asciiTheme="minorEastAsia" w:hAnsiTheme="minorEastAsia" w:cstheme="minorEastAsia"/>
          <w:b/>
          <w:bCs/>
          <w:sz w:val="28"/>
          <w:szCs w:val="28"/>
          <w:lang w:val="en-US" w:eastAsia="zh-Hans"/>
        </w:rPr>
      </w:pPr>
      <w:r>
        <w:rPr>
          <w:rFonts w:hint="default" w:asciiTheme="minorEastAsia" w:hAnsiTheme="minorEastAsia" w:cstheme="minorEastAsia"/>
          <w:b/>
          <w:bCs/>
          <w:sz w:val="28"/>
          <w:szCs w:val="28"/>
          <w:lang w:eastAsia="zh-Hans"/>
        </w:rPr>
        <w:t>（</w:t>
      </w:r>
      <w:r>
        <w:rPr>
          <w:rFonts w:hint="eastAsia" w:asciiTheme="minorEastAsia" w:hAnsiTheme="minorEastAsia" w:cstheme="minorEastAsia"/>
          <w:b/>
          <w:bCs/>
          <w:sz w:val="28"/>
          <w:szCs w:val="28"/>
          <w:lang w:val="en-US" w:eastAsia="zh-Hans"/>
        </w:rPr>
        <w:t>二</w:t>
      </w:r>
      <w:r>
        <w:rPr>
          <w:rFonts w:hint="default" w:asciiTheme="minorEastAsia" w:hAnsiTheme="minorEastAsia" w:cstheme="minorEastAsia"/>
          <w:b/>
          <w:bCs/>
          <w:sz w:val="28"/>
          <w:szCs w:val="28"/>
          <w:lang w:eastAsia="zh-Hans"/>
        </w:rPr>
        <w:t>）</w:t>
      </w:r>
      <w:r>
        <w:rPr>
          <w:rFonts w:hint="eastAsia" w:asciiTheme="minorEastAsia" w:hAnsiTheme="minorEastAsia" w:cstheme="minorEastAsia"/>
          <w:b/>
          <w:bCs/>
          <w:sz w:val="28"/>
          <w:szCs w:val="28"/>
          <w:lang w:val="en-US" w:eastAsia="zh-Hans"/>
        </w:rPr>
        <w:t>总成绩得分计算公式</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2"/>
        <w:textAlignment w:val="auto"/>
        <w:rPr>
          <w:rFonts w:hint="default" w:asciiTheme="minorEastAsia" w:hAnsiTheme="minorEastAsia" w:cstheme="minorEastAsia"/>
          <w:b w:val="0"/>
          <w:bCs w:val="0"/>
          <w:sz w:val="28"/>
          <w:szCs w:val="28"/>
          <w:lang w:eastAsia="zh-Hans"/>
        </w:rPr>
      </w:pPr>
      <w:r>
        <w:rPr>
          <w:rFonts w:hint="eastAsia" w:asciiTheme="minorEastAsia" w:hAnsiTheme="minorEastAsia" w:cstheme="minorEastAsia"/>
          <w:b w:val="0"/>
          <w:bCs w:val="0"/>
          <w:sz w:val="28"/>
          <w:szCs w:val="28"/>
          <w:lang w:val="en-US" w:eastAsia="zh-Hans"/>
        </w:rPr>
        <w:t>总成绩由学业成绩与综合评价成绩得分加权组成</w:t>
      </w:r>
      <w:r>
        <w:rPr>
          <w:rFonts w:hint="default" w:asciiTheme="minorEastAsia" w:hAnsiTheme="minorEastAsia" w:cstheme="minorEastAsia"/>
          <w:b w:val="0"/>
          <w:bCs w:val="0"/>
          <w:sz w:val="28"/>
          <w:szCs w:val="28"/>
          <w:lang w:eastAsia="zh-Hans"/>
        </w:rPr>
        <w:t>。</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2"/>
        <w:textAlignment w:val="auto"/>
        <w:rPr>
          <w:rFonts w:hint="eastAsia" w:asciiTheme="minorEastAsia" w:hAnsiTheme="minorEastAsia" w:cstheme="minorEastAsia"/>
          <w:b w:val="0"/>
          <w:bCs w:val="0"/>
          <w:sz w:val="28"/>
          <w:szCs w:val="28"/>
          <w:lang w:val="en-US" w:eastAsia="zh-Hans"/>
        </w:rPr>
      </w:pPr>
      <w:r>
        <w:rPr>
          <w:rFonts w:hint="eastAsia" w:asciiTheme="minorEastAsia" w:hAnsiTheme="minorEastAsia" w:cstheme="minorEastAsia"/>
          <w:b w:val="0"/>
          <w:bCs w:val="0"/>
          <w:sz w:val="28"/>
          <w:szCs w:val="28"/>
          <w:lang w:val="en-US" w:eastAsia="zh-Hans"/>
        </w:rPr>
        <w:t>总成绩</w:t>
      </w:r>
      <w:r>
        <w:rPr>
          <w:rFonts w:hint="default" w:asciiTheme="minorEastAsia" w:hAnsiTheme="minorEastAsia" w:cstheme="minorEastAsia"/>
          <w:b w:val="0"/>
          <w:bCs w:val="0"/>
          <w:sz w:val="28"/>
          <w:szCs w:val="28"/>
          <w:lang w:eastAsia="zh-Hans"/>
        </w:rPr>
        <w:t>=</w:t>
      </w:r>
      <w:r>
        <w:rPr>
          <w:rFonts w:hint="eastAsia" w:asciiTheme="minorEastAsia" w:hAnsiTheme="minorEastAsia" w:cstheme="minorEastAsia"/>
          <w:b w:val="0"/>
          <w:bCs w:val="0"/>
          <w:sz w:val="28"/>
          <w:szCs w:val="28"/>
          <w:lang w:val="en-US" w:eastAsia="zh-Hans"/>
        </w:rPr>
        <w:t>学业成绩</w:t>
      </w:r>
      <w:r>
        <w:rPr>
          <w:rFonts w:hint="default" w:asciiTheme="minorEastAsia" w:hAnsiTheme="minorEastAsia" w:cstheme="minorEastAsia"/>
          <w:b w:val="0"/>
          <w:bCs w:val="0"/>
          <w:sz w:val="28"/>
          <w:szCs w:val="28"/>
          <w:lang w:eastAsia="zh-Hans"/>
        </w:rPr>
        <w:t>*</w:t>
      </w:r>
      <w:r>
        <w:rPr>
          <w:rFonts w:hint="eastAsia" w:asciiTheme="minorEastAsia" w:hAnsiTheme="minorEastAsia" w:cstheme="minorEastAsia"/>
          <w:b w:val="0"/>
          <w:bCs w:val="0"/>
          <w:sz w:val="28"/>
          <w:szCs w:val="28"/>
          <w:lang w:val="en-US" w:eastAsia="zh-CN"/>
        </w:rPr>
        <w:t>7</w:t>
      </w:r>
      <w:r>
        <w:rPr>
          <w:rFonts w:hint="default" w:asciiTheme="minorEastAsia" w:hAnsiTheme="minorEastAsia" w:cstheme="minorEastAsia"/>
          <w:b w:val="0"/>
          <w:bCs w:val="0"/>
          <w:sz w:val="28"/>
          <w:szCs w:val="28"/>
          <w:lang w:eastAsia="zh-Hans"/>
        </w:rPr>
        <w:t>0%+</w:t>
      </w:r>
      <w:r>
        <w:rPr>
          <w:rFonts w:hint="eastAsia" w:asciiTheme="minorEastAsia" w:hAnsiTheme="minorEastAsia" w:cstheme="minorEastAsia"/>
          <w:b w:val="0"/>
          <w:bCs w:val="0"/>
          <w:sz w:val="28"/>
          <w:szCs w:val="28"/>
          <w:lang w:val="en-US" w:eastAsia="zh-Hans"/>
        </w:rPr>
        <w:t>综合评价</w:t>
      </w:r>
      <w:r>
        <w:rPr>
          <w:rFonts w:hint="default" w:asciiTheme="minorEastAsia" w:hAnsiTheme="minorEastAsia" w:cstheme="minorEastAsia"/>
          <w:b w:val="0"/>
          <w:bCs w:val="0"/>
          <w:sz w:val="28"/>
          <w:szCs w:val="28"/>
          <w:lang w:eastAsia="zh-Hans"/>
        </w:rPr>
        <w:t>*</w:t>
      </w:r>
      <w:r>
        <w:rPr>
          <w:rFonts w:hint="eastAsia" w:asciiTheme="minorEastAsia" w:hAnsiTheme="minorEastAsia" w:cstheme="minorEastAsia"/>
          <w:b w:val="0"/>
          <w:bCs w:val="0"/>
          <w:sz w:val="28"/>
          <w:szCs w:val="28"/>
          <w:lang w:val="en-US" w:eastAsia="zh-CN"/>
        </w:rPr>
        <w:t>3</w:t>
      </w:r>
      <w:r>
        <w:rPr>
          <w:rFonts w:hint="default" w:asciiTheme="minorEastAsia" w:hAnsiTheme="minorEastAsia" w:cstheme="minorEastAsia"/>
          <w:b w:val="0"/>
          <w:bCs w:val="0"/>
          <w:sz w:val="28"/>
          <w:szCs w:val="28"/>
          <w:lang w:eastAsia="zh-Hans"/>
        </w:rPr>
        <w:t>0%（</w:t>
      </w:r>
      <w:r>
        <w:rPr>
          <w:rFonts w:hint="eastAsia" w:asciiTheme="minorEastAsia" w:hAnsiTheme="minorEastAsia" w:cstheme="minorEastAsia"/>
          <w:b w:val="0"/>
          <w:bCs w:val="0"/>
          <w:sz w:val="28"/>
          <w:szCs w:val="28"/>
          <w:lang w:val="en-US" w:eastAsia="zh-Hans"/>
        </w:rPr>
        <w:t>学业成绩</w:t>
      </w:r>
      <w:r>
        <w:rPr>
          <w:rFonts w:hint="default" w:asciiTheme="minorEastAsia" w:hAnsiTheme="minorEastAsia" w:cstheme="minorEastAsia"/>
          <w:b w:val="0"/>
          <w:bCs w:val="0"/>
          <w:sz w:val="28"/>
          <w:szCs w:val="28"/>
          <w:lang w:eastAsia="zh-Hans"/>
        </w:rPr>
        <w:t>、</w:t>
      </w:r>
      <w:r>
        <w:rPr>
          <w:rFonts w:hint="eastAsia" w:asciiTheme="minorEastAsia" w:hAnsiTheme="minorEastAsia" w:cstheme="minorEastAsia"/>
          <w:b w:val="0"/>
          <w:bCs w:val="0"/>
          <w:sz w:val="28"/>
          <w:szCs w:val="28"/>
          <w:lang w:val="en-US" w:eastAsia="zh-Hans"/>
        </w:rPr>
        <w:t>综合评价均为百分制</w:t>
      </w:r>
      <w:r>
        <w:rPr>
          <w:rFonts w:hint="default" w:asciiTheme="minorEastAsia" w:hAnsiTheme="minorEastAsia" w:cstheme="minorEastAsia"/>
          <w:b w:val="0"/>
          <w:bCs w:val="0"/>
          <w:sz w:val="28"/>
          <w:szCs w:val="28"/>
          <w:lang w:eastAsia="zh-Hans"/>
        </w:rPr>
        <w:t>。）</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562" w:firstLineChars="200"/>
        <w:textAlignment w:val="auto"/>
        <w:rPr>
          <w:rFonts w:hint="eastAsia" w:asciiTheme="minorEastAsia" w:hAnsiTheme="minorEastAsia" w:cstheme="minorEastAsia"/>
          <w:b/>
          <w:bCs/>
          <w:sz w:val="28"/>
          <w:szCs w:val="28"/>
          <w:lang w:val="en-US" w:eastAsia="zh-Hans"/>
        </w:rPr>
      </w:pPr>
      <w:r>
        <w:rPr>
          <w:rFonts w:hint="default" w:asciiTheme="minorEastAsia" w:hAnsiTheme="minorEastAsia" w:cstheme="minorEastAsia"/>
          <w:b/>
          <w:bCs/>
          <w:sz w:val="28"/>
          <w:szCs w:val="28"/>
          <w:lang w:eastAsia="zh-Hans"/>
        </w:rPr>
        <w:t>（</w:t>
      </w:r>
      <w:r>
        <w:rPr>
          <w:rFonts w:hint="eastAsia" w:asciiTheme="minorEastAsia" w:hAnsiTheme="minorEastAsia" w:cstheme="minorEastAsia"/>
          <w:b/>
          <w:bCs/>
          <w:sz w:val="28"/>
          <w:szCs w:val="28"/>
          <w:lang w:val="en-US" w:eastAsia="zh-Hans"/>
        </w:rPr>
        <w:t>三</w:t>
      </w:r>
      <w:r>
        <w:rPr>
          <w:rFonts w:hint="default" w:asciiTheme="minorEastAsia" w:hAnsiTheme="minorEastAsia" w:cstheme="minorEastAsia"/>
          <w:b/>
          <w:bCs/>
          <w:sz w:val="28"/>
          <w:szCs w:val="28"/>
          <w:lang w:eastAsia="zh-Hans"/>
        </w:rPr>
        <w:t>）</w:t>
      </w:r>
      <w:r>
        <w:rPr>
          <w:rFonts w:hint="eastAsia" w:asciiTheme="minorEastAsia" w:hAnsiTheme="minorEastAsia" w:cstheme="minorEastAsia"/>
          <w:b/>
          <w:bCs/>
          <w:sz w:val="28"/>
          <w:szCs w:val="28"/>
          <w:lang w:val="en-US" w:eastAsia="zh-Hans"/>
        </w:rPr>
        <w:t>拟推免生确定规则</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560" w:firstLineChars="200"/>
        <w:textAlignment w:val="auto"/>
        <w:rPr>
          <w:rFonts w:hint="default" w:asciiTheme="minorEastAsia" w:hAnsiTheme="minorEastAsia" w:cstheme="minorEastAsia"/>
          <w:sz w:val="28"/>
          <w:szCs w:val="28"/>
          <w:lang w:eastAsia="zh-Hans"/>
        </w:rPr>
      </w:pPr>
      <w:r>
        <w:rPr>
          <w:rFonts w:hint="eastAsia" w:asciiTheme="minorEastAsia" w:hAnsiTheme="minorEastAsia" w:cstheme="minorEastAsia"/>
          <w:sz w:val="28"/>
          <w:szCs w:val="28"/>
          <w:lang w:val="en-US" w:eastAsia="zh-Hans"/>
        </w:rPr>
        <w:t>按照“综合测评入围</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总成绩确定排名”的方式进行推荐</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按照总成绩得分计算公式</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总成绩从高到底确定学院拟推免学生名单</w:t>
      </w:r>
      <w:r>
        <w:rPr>
          <w:rFonts w:hint="default" w:asciiTheme="minorEastAsia" w:hAnsiTheme="minorEastAsia" w:cstheme="minorEastAsia"/>
          <w:sz w:val="28"/>
          <w:szCs w:val="28"/>
          <w:lang w:eastAsia="zh-Hans"/>
        </w:rPr>
        <w:t>，</w:t>
      </w:r>
      <w:r>
        <w:rPr>
          <w:rFonts w:hint="default" w:asciiTheme="minorEastAsia" w:hAnsiTheme="minorEastAsia" w:cstheme="minorEastAsia"/>
          <w:b/>
          <w:bCs/>
          <w:color w:val="C00000"/>
          <w:sz w:val="28"/>
          <w:szCs w:val="28"/>
          <w:lang w:eastAsia="zh-Hans"/>
        </w:rPr>
        <w:t>院内优培</w:t>
      </w:r>
      <w:r>
        <w:rPr>
          <w:rFonts w:hint="eastAsia" w:asciiTheme="minorEastAsia" w:hAnsiTheme="minorEastAsia" w:cstheme="minorEastAsia"/>
          <w:b/>
          <w:bCs/>
          <w:color w:val="C00000"/>
          <w:sz w:val="28"/>
          <w:szCs w:val="28"/>
          <w:lang w:eastAsia="zh-CN"/>
        </w:rPr>
        <w:t>学生在</w:t>
      </w:r>
      <w:r>
        <w:rPr>
          <w:rFonts w:hint="default" w:asciiTheme="minorEastAsia" w:hAnsiTheme="minorEastAsia" w:cstheme="minorEastAsia"/>
          <w:b/>
          <w:bCs/>
          <w:color w:val="C00000"/>
          <w:sz w:val="28"/>
          <w:szCs w:val="28"/>
          <w:lang w:eastAsia="zh-Hans"/>
        </w:rPr>
        <w:t>同等条件优先考虑</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Hans"/>
        </w:rPr>
        <w:t>公示无异议后报送教务处</w:t>
      </w:r>
      <w:r>
        <w:rPr>
          <w:rFonts w:hint="default" w:asciiTheme="minorEastAsia" w:hAnsiTheme="minorEastAsia" w:cstheme="minorEastAsia"/>
          <w:sz w:val="28"/>
          <w:szCs w:val="28"/>
          <w:lang w:eastAsia="zh-Hans"/>
        </w:rPr>
        <w:t>。</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560" w:firstLineChars="200"/>
        <w:textAlignment w:val="auto"/>
        <w:rPr>
          <w:rFonts w:hint="eastAsia" w:asciiTheme="minorEastAsia" w:hAnsiTheme="minorEastAsia" w:cstheme="minorEastAsia"/>
          <w:sz w:val="28"/>
          <w:szCs w:val="28"/>
          <w:lang w:val="en-US" w:eastAsia="zh-Hans"/>
        </w:rPr>
      </w:pPr>
      <w:r>
        <w:rPr>
          <w:rFonts w:hint="eastAsia" w:asciiTheme="minorEastAsia" w:hAnsiTheme="minorEastAsia" w:cstheme="minorEastAsia"/>
          <w:sz w:val="28"/>
          <w:szCs w:val="28"/>
          <w:lang w:val="en-US" w:eastAsia="zh-Hans"/>
        </w:rPr>
        <w:t>学院拟推免学生放弃推免资格时</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需要提供书面承诺书</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学院按公示的排名顺序</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依次递补</w:t>
      </w:r>
      <w:r>
        <w:rPr>
          <w:rFonts w:hint="default" w:asciiTheme="minorEastAsia" w:hAnsiTheme="minorEastAsia" w:cstheme="minorEastAsia"/>
          <w:sz w:val="28"/>
          <w:szCs w:val="28"/>
          <w:lang w:eastAsia="zh-Hans"/>
        </w:rPr>
        <w:t>。</w:t>
      </w:r>
    </w:p>
    <w:p>
      <w:pPr>
        <w:keepNext w:val="0"/>
        <w:keepLines w:val="0"/>
        <w:pageBreakBefore w:val="0"/>
        <w:numPr>
          <w:ilvl w:val="0"/>
          <w:numId w:val="1"/>
        </w:numPr>
        <w:kinsoku/>
        <w:wordWrap/>
        <w:overflowPunct/>
        <w:topLinePunct w:val="0"/>
        <w:autoSpaceDE/>
        <w:autoSpaceDN/>
        <w:bidi w:val="0"/>
        <w:snapToGrid w:val="0"/>
        <w:spacing w:line="520" w:lineRule="exact"/>
        <w:ind w:left="0" w:leftChars="0" w:right="0" w:rightChars="0" w:firstLine="562" w:firstLineChars="200"/>
        <w:textAlignment w:val="auto"/>
        <w:rPr>
          <w:rFonts w:hint="eastAsia" w:asciiTheme="minorEastAsia" w:hAnsiTheme="minorEastAsia" w:cstheme="minorEastAsia"/>
          <w:b/>
          <w:bCs/>
          <w:sz w:val="28"/>
          <w:szCs w:val="28"/>
          <w:lang w:val="en-US" w:eastAsia="zh-Hans"/>
        </w:rPr>
      </w:pPr>
      <w:r>
        <w:rPr>
          <w:rFonts w:hint="eastAsia" w:asciiTheme="minorEastAsia" w:hAnsiTheme="minorEastAsia" w:cstheme="minorEastAsia"/>
          <w:b/>
          <w:bCs/>
          <w:sz w:val="28"/>
          <w:szCs w:val="28"/>
          <w:lang w:val="en-US" w:eastAsia="zh-Hans"/>
        </w:rPr>
        <w:t>工作时间安排</w:t>
      </w:r>
      <w:r>
        <w:rPr>
          <w:rFonts w:hint="default" w:asciiTheme="minorEastAsia" w:hAnsiTheme="minorEastAsia" w:cstheme="minorEastAsia"/>
          <w:b/>
          <w:bCs/>
          <w:sz w:val="28"/>
          <w:szCs w:val="28"/>
          <w:lang w:eastAsia="zh-Hans"/>
        </w:rPr>
        <w:t>、</w:t>
      </w:r>
      <w:r>
        <w:rPr>
          <w:rFonts w:hint="eastAsia" w:asciiTheme="minorEastAsia" w:hAnsiTheme="minorEastAsia" w:cstheme="minorEastAsia"/>
          <w:b/>
          <w:bCs/>
          <w:sz w:val="28"/>
          <w:szCs w:val="28"/>
          <w:lang w:val="en-US" w:eastAsia="zh-Hans"/>
        </w:rPr>
        <w:t>要求</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default" w:asciiTheme="minorEastAsia" w:hAnsiTheme="minorEastAsia" w:cstheme="minorEastAsia"/>
          <w:sz w:val="28"/>
          <w:szCs w:val="28"/>
          <w:lang w:eastAsia="zh-Hans"/>
        </w:rPr>
      </w:pPr>
      <w:r>
        <w:rPr>
          <w:rFonts w:hint="default" w:asciiTheme="minorEastAsia" w:hAnsiTheme="minorEastAsia" w:cstheme="minorEastAsia"/>
          <w:sz w:val="28"/>
          <w:szCs w:val="28"/>
          <w:lang w:eastAsia="zh-Hans"/>
        </w:rPr>
        <w:t>1</w:t>
      </w:r>
      <w:r>
        <w:rPr>
          <w:rFonts w:hint="eastAsia" w:asciiTheme="minorEastAsia" w:hAnsiTheme="minorEastAsia" w:cstheme="minorEastAsia"/>
          <w:sz w:val="28"/>
          <w:szCs w:val="28"/>
          <w:lang w:val="en-US" w:eastAsia="zh-Hans"/>
        </w:rPr>
        <w:t>.即日起至</w:t>
      </w:r>
      <w:r>
        <w:rPr>
          <w:rFonts w:hint="default" w:asciiTheme="minorEastAsia" w:hAnsiTheme="minorEastAsia" w:cstheme="minorEastAsia"/>
          <w:sz w:val="28"/>
          <w:szCs w:val="28"/>
          <w:lang w:eastAsia="zh-Hans"/>
        </w:rPr>
        <w:t>9</w:t>
      </w:r>
      <w:r>
        <w:rPr>
          <w:rFonts w:hint="eastAsia" w:asciiTheme="minorEastAsia" w:hAnsiTheme="minorEastAsia" w:cstheme="minorEastAsia"/>
          <w:sz w:val="28"/>
          <w:szCs w:val="28"/>
          <w:lang w:val="en-US" w:eastAsia="zh-Hans"/>
        </w:rPr>
        <w:t>月</w:t>
      </w:r>
      <w:r>
        <w:rPr>
          <w:rFonts w:hint="default" w:asciiTheme="minorEastAsia" w:hAnsiTheme="minorEastAsia" w:cstheme="minorEastAsia"/>
          <w:sz w:val="28"/>
          <w:szCs w:val="28"/>
          <w:lang w:eastAsia="zh-Hans"/>
        </w:rPr>
        <w:t>27</w:t>
      </w:r>
      <w:r>
        <w:rPr>
          <w:rFonts w:hint="eastAsia" w:asciiTheme="minorEastAsia" w:hAnsiTheme="minorEastAsia" w:cstheme="minorEastAsia"/>
          <w:sz w:val="28"/>
          <w:szCs w:val="28"/>
          <w:lang w:val="en-US" w:eastAsia="zh-Hans"/>
        </w:rPr>
        <w:t>日学院面向学生举办推免工作动员部署会并公示</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艺术学院2021年推荐优秀本科毕业生免试攻读研究生工作办法</w:t>
      </w:r>
      <w:r>
        <w:rPr>
          <w:rFonts w:hint="default" w:asciiTheme="minorEastAsia" w:hAnsiTheme="minorEastAsia" w:cstheme="minorEastAsia"/>
          <w:sz w:val="28"/>
          <w:szCs w:val="28"/>
          <w:lang w:eastAsia="zh-Hans"/>
        </w:rPr>
        <w:t>》。</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default" w:asciiTheme="minorEastAsia" w:hAnsiTheme="minorEastAsia" w:cstheme="minorEastAsia"/>
          <w:sz w:val="28"/>
          <w:szCs w:val="28"/>
          <w:lang w:eastAsia="zh-Hans"/>
        </w:rPr>
      </w:pPr>
      <w:r>
        <w:rPr>
          <w:rFonts w:hint="default" w:asciiTheme="minorEastAsia" w:hAnsiTheme="minorEastAsia" w:cstheme="minorEastAsia"/>
          <w:sz w:val="28"/>
          <w:szCs w:val="28"/>
          <w:lang w:eastAsia="zh-Hans"/>
        </w:rPr>
        <w:t>2</w:t>
      </w:r>
      <w:r>
        <w:rPr>
          <w:rFonts w:hint="eastAsia" w:asciiTheme="minorEastAsia" w:hAnsiTheme="minorEastAsia" w:cstheme="minorEastAsia"/>
          <w:sz w:val="28"/>
          <w:szCs w:val="28"/>
          <w:lang w:val="en-US" w:eastAsia="zh-Hans"/>
        </w:rPr>
        <w:t>.申报普通计划的同学应在</w:t>
      </w:r>
      <w:r>
        <w:rPr>
          <w:rFonts w:hint="default" w:asciiTheme="minorEastAsia" w:hAnsiTheme="minorEastAsia" w:cstheme="minorEastAsia"/>
          <w:sz w:val="28"/>
          <w:szCs w:val="28"/>
          <w:lang w:val="en-US" w:eastAsia="zh-Hans"/>
        </w:rPr>
        <w:t>9</w:t>
      </w:r>
      <w:r>
        <w:rPr>
          <w:rFonts w:hint="eastAsia" w:asciiTheme="minorEastAsia" w:hAnsiTheme="minorEastAsia" w:cstheme="minorEastAsia"/>
          <w:sz w:val="28"/>
          <w:szCs w:val="28"/>
          <w:lang w:val="en-US" w:eastAsia="zh-Hans"/>
        </w:rPr>
        <w:t>月</w:t>
      </w:r>
      <w:r>
        <w:rPr>
          <w:rFonts w:hint="default" w:asciiTheme="minorEastAsia" w:hAnsiTheme="minorEastAsia" w:cstheme="minorEastAsia"/>
          <w:sz w:val="28"/>
          <w:szCs w:val="28"/>
          <w:lang w:val="en-US" w:eastAsia="zh-Hans"/>
        </w:rPr>
        <w:t>2</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lang w:val="en-US" w:eastAsia="zh-Hans"/>
        </w:rPr>
        <w:t>日</w:t>
      </w:r>
      <w:r>
        <w:rPr>
          <w:rFonts w:hint="default" w:asciiTheme="minorEastAsia" w:hAnsiTheme="minorEastAsia" w:cstheme="minorEastAsia"/>
          <w:sz w:val="28"/>
          <w:szCs w:val="28"/>
          <w:lang w:val="en-US" w:eastAsia="zh-Hans"/>
        </w:rPr>
        <w:t>17</w:t>
      </w:r>
      <w:r>
        <w:rPr>
          <w:rFonts w:hint="eastAsia" w:asciiTheme="minorEastAsia" w:hAnsiTheme="minorEastAsia" w:cstheme="minorEastAsia"/>
          <w:sz w:val="28"/>
          <w:szCs w:val="28"/>
          <w:lang w:val="en-US" w:eastAsia="zh-Hans"/>
        </w:rPr>
        <w:t>:</w:t>
      </w:r>
      <w:r>
        <w:rPr>
          <w:rFonts w:hint="default" w:asciiTheme="minorEastAsia" w:hAnsiTheme="minorEastAsia" w:cstheme="minorEastAsia"/>
          <w:sz w:val="28"/>
          <w:szCs w:val="28"/>
          <w:lang w:val="en-US" w:eastAsia="zh-Hans"/>
        </w:rPr>
        <w:t>00</w:t>
      </w:r>
      <w:r>
        <w:rPr>
          <w:rFonts w:hint="eastAsia" w:asciiTheme="minorEastAsia" w:hAnsiTheme="minorEastAsia" w:cstheme="minorEastAsia"/>
          <w:sz w:val="28"/>
          <w:szCs w:val="28"/>
          <w:lang w:val="en-US" w:eastAsia="zh-Hans"/>
        </w:rPr>
        <w:t>前向学院提交申请表</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并附支撑材料原件及复印件</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申请表见附件</w:t>
      </w:r>
      <w:r>
        <w:rPr>
          <w:rFonts w:hint="default" w:asciiTheme="minorEastAsia" w:hAnsiTheme="minorEastAsia" w:cstheme="minorEastAsia"/>
          <w:sz w:val="28"/>
          <w:szCs w:val="28"/>
          <w:lang w:val="en-US" w:eastAsia="zh-Hans"/>
        </w:rPr>
        <w:t>2。</w:t>
      </w:r>
      <w:r>
        <w:rPr>
          <w:rFonts w:hint="eastAsia" w:asciiTheme="minorEastAsia" w:hAnsiTheme="minorEastAsia" w:cstheme="minorEastAsia"/>
          <w:sz w:val="28"/>
          <w:szCs w:val="28"/>
          <w:lang w:val="en-US" w:eastAsia="zh-Hans"/>
        </w:rPr>
        <w:t>逾期不接受任何材料</w:t>
      </w:r>
      <w:r>
        <w:rPr>
          <w:rFonts w:hint="default" w:asciiTheme="minorEastAsia" w:hAnsiTheme="minorEastAsia" w:cstheme="minorEastAsia"/>
          <w:sz w:val="28"/>
          <w:szCs w:val="28"/>
          <w:lang w:val="en-US" w:eastAsia="zh-Hans"/>
        </w:rPr>
        <w:t>。</w:t>
      </w:r>
      <w:r>
        <w:rPr>
          <w:rFonts w:hint="eastAsia" w:asciiTheme="minorEastAsia" w:hAnsiTheme="minorEastAsia" w:cstheme="minorEastAsia"/>
          <w:sz w:val="28"/>
          <w:szCs w:val="28"/>
          <w:lang w:val="en-US" w:eastAsia="zh-Hans"/>
        </w:rPr>
        <w:t>材料为成果或获奖材料证明</w:t>
      </w:r>
      <w:r>
        <w:rPr>
          <w:rFonts w:hint="default" w:asciiTheme="minorEastAsia" w:hAnsiTheme="minorEastAsia" w:cstheme="minorEastAsia"/>
          <w:sz w:val="28"/>
          <w:szCs w:val="28"/>
          <w:lang w:val="en-US" w:eastAsia="zh-Hans"/>
        </w:rPr>
        <w:t>（</w:t>
      </w:r>
      <w:r>
        <w:rPr>
          <w:rFonts w:hint="eastAsia" w:asciiTheme="minorEastAsia" w:hAnsiTheme="minorEastAsia" w:cstheme="minorEastAsia"/>
          <w:sz w:val="28"/>
          <w:szCs w:val="28"/>
          <w:lang w:val="en-US" w:eastAsia="zh-Hans"/>
        </w:rPr>
        <w:t>获奖证书</w:t>
      </w:r>
      <w:r>
        <w:rPr>
          <w:rFonts w:hint="default" w:asciiTheme="minorEastAsia" w:hAnsiTheme="minorEastAsia" w:cstheme="minorEastAsia"/>
          <w:sz w:val="28"/>
          <w:szCs w:val="28"/>
          <w:lang w:val="en-US" w:eastAsia="zh-Hans"/>
        </w:rPr>
        <w:t>、</w:t>
      </w:r>
      <w:r>
        <w:rPr>
          <w:rFonts w:hint="eastAsia" w:asciiTheme="minorEastAsia" w:hAnsiTheme="minorEastAsia" w:cstheme="minorEastAsia"/>
          <w:sz w:val="28"/>
          <w:szCs w:val="28"/>
          <w:lang w:val="en-US" w:eastAsia="zh-Hans"/>
        </w:rPr>
        <w:t>论文原件或在线发表的论文</w:t>
      </w:r>
      <w:r>
        <w:rPr>
          <w:rFonts w:hint="default" w:asciiTheme="minorEastAsia" w:hAnsiTheme="minorEastAsia" w:cstheme="minorEastAsia"/>
          <w:sz w:val="28"/>
          <w:szCs w:val="28"/>
          <w:lang w:val="en-US" w:eastAsia="zh-Hans"/>
        </w:rPr>
        <w:t>；</w:t>
      </w:r>
      <w:r>
        <w:rPr>
          <w:rFonts w:hint="eastAsia" w:asciiTheme="minorEastAsia" w:hAnsiTheme="minorEastAsia" w:cstheme="minorEastAsia"/>
          <w:sz w:val="28"/>
          <w:szCs w:val="28"/>
          <w:lang w:val="en-US" w:eastAsia="zh-Hans"/>
        </w:rPr>
        <w:t>获奖时间和论文发表截止日期为</w:t>
      </w:r>
      <w:r>
        <w:rPr>
          <w:rFonts w:hint="default" w:asciiTheme="minorEastAsia" w:hAnsiTheme="minorEastAsia" w:cstheme="minorEastAsia"/>
          <w:sz w:val="28"/>
          <w:szCs w:val="28"/>
          <w:lang w:val="en-US" w:eastAsia="zh-Hans"/>
        </w:rPr>
        <w:t>2020</w:t>
      </w:r>
      <w:r>
        <w:rPr>
          <w:rFonts w:hint="eastAsia" w:asciiTheme="minorEastAsia" w:hAnsiTheme="minorEastAsia" w:cstheme="minorEastAsia"/>
          <w:sz w:val="28"/>
          <w:szCs w:val="28"/>
          <w:lang w:val="en-US" w:eastAsia="zh-Hans"/>
        </w:rPr>
        <w:t>年</w:t>
      </w:r>
      <w:r>
        <w:rPr>
          <w:rFonts w:hint="default" w:asciiTheme="minorEastAsia" w:hAnsiTheme="minorEastAsia" w:cstheme="minorEastAsia"/>
          <w:sz w:val="28"/>
          <w:szCs w:val="28"/>
          <w:lang w:val="en-US" w:eastAsia="zh-Hans"/>
        </w:rPr>
        <w:t>8</w:t>
      </w:r>
      <w:r>
        <w:rPr>
          <w:rFonts w:hint="eastAsia" w:asciiTheme="minorEastAsia" w:hAnsiTheme="minorEastAsia" w:cstheme="minorEastAsia"/>
          <w:sz w:val="28"/>
          <w:szCs w:val="28"/>
          <w:lang w:val="en-US" w:eastAsia="zh-Hans"/>
        </w:rPr>
        <w:t>月</w:t>
      </w:r>
      <w:r>
        <w:rPr>
          <w:rFonts w:hint="default" w:asciiTheme="minorEastAsia" w:hAnsiTheme="minorEastAsia" w:cstheme="minorEastAsia"/>
          <w:sz w:val="28"/>
          <w:szCs w:val="28"/>
          <w:lang w:val="en-US" w:eastAsia="zh-Hans"/>
        </w:rPr>
        <w:t>31</w:t>
      </w:r>
      <w:r>
        <w:rPr>
          <w:rFonts w:hint="eastAsia" w:asciiTheme="minorEastAsia" w:hAnsiTheme="minorEastAsia" w:cstheme="minorEastAsia"/>
          <w:sz w:val="28"/>
          <w:szCs w:val="28"/>
          <w:lang w:val="en-US" w:eastAsia="zh-Hans"/>
        </w:rPr>
        <w:t>日</w:t>
      </w:r>
      <w:r>
        <w:rPr>
          <w:rFonts w:hint="default" w:asciiTheme="minorEastAsia" w:hAnsiTheme="minorEastAsia" w:cstheme="minorEastAsia"/>
          <w:sz w:val="28"/>
          <w:szCs w:val="28"/>
          <w:lang w:val="en-US" w:eastAsia="zh-Hans"/>
        </w:rPr>
        <w:t>）。</w:t>
      </w:r>
      <w:r>
        <w:rPr>
          <w:rFonts w:hint="eastAsia" w:asciiTheme="minorEastAsia" w:hAnsiTheme="minorEastAsia" w:cstheme="minorEastAsia"/>
          <w:sz w:val="28"/>
          <w:szCs w:val="28"/>
          <w:lang w:val="en-US" w:eastAsia="zh-Hans"/>
        </w:rPr>
        <w:t>申请普通计划的同学及时登陆教务系统查看个人成绩情况</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有问题及时联系教学秘书处理</w:t>
      </w:r>
      <w:r>
        <w:rPr>
          <w:rFonts w:hint="default" w:asciiTheme="minorEastAsia" w:hAnsiTheme="minorEastAsia" w:cstheme="minorEastAsia"/>
          <w:sz w:val="28"/>
          <w:szCs w:val="28"/>
          <w:lang w:eastAsia="zh-Hans"/>
        </w:rPr>
        <w:t>。</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default" w:asciiTheme="minorEastAsia" w:hAnsiTheme="minorEastAsia" w:cstheme="minorEastAsia"/>
          <w:sz w:val="28"/>
          <w:szCs w:val="28"/>
          <w:lang w:eastAsia="zh-Hans"/>
        </w:rPr>
      </w:pPr>
      <w:r>
        <w:rPr>
          <w:rFonts w:hint="default" w:asciiTheme="minorEastAsia" w:hAnsiTheme="minorEastAsia" w:cstheme="minorEastAsia"/>
          <w:sz w:val="28"/>
          <w:szCs w:val="28"/>
          <w:lang w:eastAsia="zh-Hans"/>
        </w:rPr>
        <w:t>3</w:t>
      </w:r>
      <w:r>
        <w:rPr>
          <w:rFonts w:hint="eastAsia" w:asciiTheme="minorEastAsia" w:hAnsiTheme="minorEastAsia" w:cstheme="minorEastAsia"/>
          <w:sz w:val="28"/>
          <w:szCs w:val="28"/>
          <w:lang w:val="en-US" w:eastAsia="zh-Hans"/>
        </w:rPr>
        <w:t>.申报“创新人才推免”计划的同学应在</w:t>
      </w:r>
      <w:r>
        <w:rPr>
          <w:rFonts w:hint="default" w:asciiTheme="minorEastAsia" w:hAnsiTheme="minorEastAsia" w:cstheme="minorEastAsia"/>
          <w:sz w:val="28"/>
          <w:szCs w:val="28"/>
          <w:lang w:val="en-US" w:eastAsia="zh-Hans"/>
        </w:rPr>
        <w:t>9</w:t>
      </w:r>
      <w:r>
        <w:rPr>
          <w:rFonts w:hint="eastAsia" w:asciiTheme="minorEastAsia" w:hAnsiTheme="minorEastAsia" w:cstheme="minorEastAsia"/>
          <w:sz w:val="28"/>
          <w:szCs w:val="28"/>
          <w:lang w:val="en-US" w:eastAsia="zh-Hans"/>
        </w:rPr>
        <w:t>月</w:t>
      </w:r>
      <w:r>
        <w:rPr>
          <w:rFonts w:hint="default" w:asciiTheme="minorEastAsia" w:hAnsiTheme="minorEastAsia" w:cstheme="minorEastAsia"/>
          <w:sz w:val="28"/>
          <w:szCs w:val="28"/>
          <w:lang w:val="en-US" w:eastAsia="zh-Hans"/>
        </w:rPr>
        <w:t>2</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lang w:val="en-US" w:eastAsia="zh-Hans"/>
        </w:rPr>
        <w:t>日</w:t>
      </w:r>
      <w:r>
        <w:rPr>
          <w:rFonts w:hint="default" w:asciiTheme="minorEastAsia" w:hAnsiTheme="minorEastAsia" w:cstheme="minorEastAsia"/>
          <w:sz w:val="28"/>
          <w:szCs w:val="28"/>
          <w:lang w:val="en-US" w:eastAsia="zh-Hans"/>
        </w:rPr>
        <w:t>17</w:t>
      </w:r>
      <w:r>
        <w:rPr>
          <w:rFonts w:hint="eastAsia" w:asciiTheme="minorEastAsia" w:hAnsiTheme="minorEastAsia" w:cstheme="minorEastAsia"/>
          <w:sz w:val="28"/>
          <w:szCs w:val="28"/>
          <w:lang w:val="en-US" w:eastAsia="zh-Hans"/>
        </w:rPr>
        <w:t>:</w:t>
      </w:r>
      <w:r>
        <w:rPr>
          <w:rFonts w:hint="default" w:asciiTheme="minorEastAsia" w:hAnsiTheme="minorEastAsia" w:cstheme="minorEastAsia"/>
          <w:sz w:val="28"/>
          <w:szCs w:val="28"/>
          <w:lang w:val="en-US" w:eastAsia="zh-Hans"/>
        </w:rPr>
        <w:t>00</w:t>
      </w:r>
      <w:r>
        <w:rPr>
          <w:rFonts w:hint="eastAsia" w:asciiTheme="minorEastAsia" w:hAnsiTheme="minorEastAsia" w:cstheme="minorEastAsia"/>
          <w:sz w:val="28"/>
          <w:szCs w:val="28"/>
          <w:lang w:val="en-US" w:eastAsia="zh-Hans"/>
        </w:rPr>
        <w:t>前提交申请表</w:t>
      </w:r>
      <w:r>
        <w:rPr>
          <w:rFonts w:hint="default" w:asciiTheme="minorEastAsia" w:hAnsiTheme="minorEastAsia" w:cstheme="minorEastAsia"/>
          <w:sz w:val="28"/>
          <w:szCs w:val="28"/>
          <w:lang w:val="en-US" w:eastAsia="zh-Hans"/>
        </w:rPr>
        <w:t>、3</w:t>
      </w:r>
      <w:r>
        <w:rPr>
          <w:rFonts w:hint="eastAsia" w:asciiTheme="minorEastAsia" w:hAnsiTheme="minorEastAsia" w:cstheme="minorEastAsia"/>
          <w:sz w:val="28"/>
          <w:szCs w:val="28"/>
          <w:lang w:val="en-US" w:eastAsia="zh-Hans"/>
        </w:rPr>
        <w:t>名为学生本人授过课或熟悉学生情况的教授或副教授署名推荐</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其中</w:t>
      </w:r>
      <w:r>
        <w:rPr>
          <w:rFonts w:hint="default" w:asciiTheme="minorEastAsia" w:hAnsiTheme="minorEastAsia" w:cstheme="minorEastAsia"/>
          <w:sz w:val="28"/>
          <w:szCs w:val="28"/>
          <w:lang w:eastAsia="zh-Hans"/>
        </w:rPr>
        <w:t>1</w:t>
      </w:r>
      <w:r>
        <w:rPr>
          <w:rFonts w:hint="eastAsia" w:asciiTheme="minorEastAsia" w:hAnsiTheme="minorEastAsia" w:cstheme="minorEastAsia"/>
          <w:sz w:val="28"/>
          <w:szCs w:val="28"/>
          <w:lang w:val="en-US" w:eastAsia="zh-Hans"/>
        </w:rPr>
        <w:t>名应为接收导师</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成果或获奖材料证明</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获奖证书</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论文原件或在线发表的论文</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获奖时间和论文发表截止日期为</w:t>
      </w:r>
      <w:r>
        <w:rPr>
          <w:rFonts w:hint="default" w:asciiTheme="minorEastAsia" w:hAnsiTheme="minorEastAsia" w:cstheme="minorEastAsia"/>
          <w:sz w:val="28"/>
          <w:szCs w:val="28"/>
          <w:lang w:eastAsia="zh-Hans"/>
        </w:rPr>
        <w:t>2020</w:t>
      </w:r>
      <w:r>
        <w:rPr>
          <w:rFonts w:hint="eastAsia" w:asciiTheme="minorEastAsia" w:hAnsiTheme="minorEastAsia" w:cstheme="minorEastAsia"/>
          <w:sz w:val="28"/>
          <w:szCs w:val="28"/>
          <w:lang w:val="en-US" w:eastAsia="zh-Hans"/>
        </w:rPr>
        <w:t>年</w:t>
      </w:r>
      <w:r>
        <w:rPr>
          <w:rFonts w:hint="default" w:asciiTheme="minorEastAsia" w:hAnsiTheme="minorEastAsia" w:cstheme="minorEastAsia"/>
          <w:sz w:val="28"/>
          <w:szCs w:val="28"/>
          <w:lang w:eastAsia="zh-Hans"/>
        </w:rPr>
        <w:t>8</w:t>
      </w:r>
      <w:r>
        <w:rPr>
          <w:rFonts w:hint="eastAsia" w:asciiTheme="minorEastAsia" w:hAnsiTheme="minorEastAsia" w:cstheme="minorEastAsia"/>
          <w:sz w:val="28"/>
          <w:szCs w:val="28"/>
          <w:lang w:val="en-US" w:eastAsia="zh-Hans"/>
        </w:rPr>
        <w:t>月</w:t>
      </w:r>
      <w:r>
        <w:rPr>
          <w:rFonts w:hint="default" w:asciiTheme="minorEastAsia" w:hAnsiTheme="minorEastAsia" w:cstheme="minorEastAsia"/>
          <w:sz w:val="28"/>
          <w:szCs w:val="28"/>
          <w:lang w:eastAsia="zh-Hans"/>
        </w:rPr>
        <w:t>31</w:t>
      </w:r>
      <w:r>
        <w:rPr>
          <w:rFonts w:hint="eastAsia" w:asciiTheme="minorEastAsia" w:hAnsiTheme="minorEastAsia" w:cstheme="minorEastAsia"/>
          <w:sz w:val="28"/>
          <w:szCs w:val="28"/>
          <w:lang w:val="en-US" w:eastAsia="zh-Hans"/>
        </w:rPr>
        <w:t>日</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个人写实材料</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年级辅导员及学院党委副书记或教学副院长签字</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至学院</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申请表见附件</w:t>
      </w:r>
      <w:r>
        <w:rPr>
          <w:rFonts w:hint="default" w:asciiTheme="minorEastAsia" w:hAnsiTheme="minorEastAsia" w:cstheme="minorEastAsia"/>
          <w:sz w:val="28"/>
          <w:szCs w:val="28"/>
          <w:lang w:eastAsia="zh-Hans"/>
        </w:rPr>
        <w:t>3。</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default" w:asciiTheme="minorEastAsia" w:hAnsiTheme="minorEastAsia" w:cstheme="minorEastAsia"/>
          <w:sz w:val="28"/>
          <w:szCs w:val="28"/>
          <w:lang w:eastAsia="zh-Hans"/>
        </w:rPr>
      </w:pPr>
      <w:r>
        <w:rPr>
          <w:rFonts w:hint="eastAsia" w:asciiTheme="minorEastAsia" w:hAnsiTheme="minorEastAsia" w:cstheme="minorEastAsia"/>
          <w:sz w:val="28"/>
          <w:szCs w:val="28"/>
          <w:lang w:val="en-US" w:eastAsia="zh-Hans"/>
        </w:rPr>
        <w:t>经学院审核评议专家组</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教务处专家审核小组审核鉴定材料属实后</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学校计划在</w:t>
      </w:r>
      <w:r>
        <w:rPr>
          <w:rFonts w:hint="default" w:asciiTheme="minorEastAsia" w:hAnsiTheme="minorEastAsia" w:cstheme="minorEastAsia"/>
          <w:sz w:val="28"/>
          <w:szCs w:val="28"/>
          <w:lang w:eastAsia="zh-Hans"/>
        </w:rPr>
        <w:t>10</w:t>
      </w:r>
      <w:r>
        <w:rPr>
          <w:rFonts w:hint="eastAsia" w:asciiTheme="minorEastAsia" w:hAnsiTheme="minorEastAsia" w:cstheme="minorEastAsia"/>
          <w:sz w:val="28"/>
          <w:szCs w:val="28"/>
          <w:lang w:val="en-US" w:eastAsia="zh-Hans"/>
        </w:rPr>
        <w:t>月</w:t>
      </w:r>
      <w:r>
        <w:rPr>
          <w:rFonts w:hint="default" w:asciiTheme="minorEastAsia" w:hAnsiTheme="minorEastAsia" w:cstheme="minorEastAsia"/>
          <w:sz w:val="28"/>
          <w:szCs w:val="28"/>
          <w:lang w:eastAsia="zh-Hans"/>
        </w:rPr>
        <w:t>2</w:t>
      </w:r>
      <w:r>
        <w:rPr>
          <w:rFonts w:hint="eastAsia" w:asciiTheme="minorEastAsia" w:hAnsiTheme="minorEastAsia" w:cstheme="minorEastAsia"/>
          <w:sz w:val="28"/>
          <w:szCs w:val="28"/>
          <w:lang w:val="en-US" w:eastAsia="zh-Hans"/>
        </w:rPr>
        <w:t>日组织现场答辩</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详细核查个人材料</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具体参与人员和时间地点将在教务处网页公布</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参加答辩的学生须在</w:t>
      </w:r>
      <w:r>
        <w:rPr>
          <w:rFonts w:hint="default" w:asciiTheme="minorEastAsia" w:hAnsiTheme="minorEastAsia" w:cstheme="minorEastAsia"/>
          <w:sz w:val="28"/>
          <w:szCs w:val="28"/>
          <w:lang w:eastAsia="zh-Hans"/>
        </w:rPr>
        <w:t>9</w:t>
      </w:r>
      <w:r>
        <w:rPr>
          <w:rFonts w:hint="eastAsia" w:asciiTheme="minorEastAsia" w:hAnsiTheme="minorEastAsia" w:cstheme="minorEastAsia"/>
          <w:sz w:val="28"/>
          <w:szCs w:val="28"/>
          <w:lang w:val="en-US" w:eastAsia="zh-Hans"/>
        </w:rPr>
        <w:t>月</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lang w:val="en-US" w:eastAsia="zh-Hans"/>
        </w:rPr>
        <w:t>日</w:t>
      </w:r>
      <w:r>
        <w:rPr>
          <w:rFonts w:hint="default" w:asciiTheme="minorEastAsia" w:hAnsiTheme="minorEastAsia" w:cstheme="minorEastAsia"/>
          <w:sz w:val="28"/>
          <w:szCs w:val="28"/>
          <w:lang w:eastAsia="zh-Hans"/>
        </w:rPr>
        <w:t>16</w:t>
      </w:r>
      <w:r>
        <w:rPr>
          <w:rFonts w:hint="eastAsia" w:asciiTheme="minorEastAsia" w:hAnsiTheme="minorEastAsia" w:cstheme="minorEastAsia"/>
          <w:sz w:val="28"/>
          <w:szCs w:val="28"/>
          <w:lang w:val="en-US" w:eastAsia="zh-Hans"/>
        </w:rPr>
        <w:t>:</w:t>
      </w:r>
      <w:r>
        <w:rPr>
          <w:rFonts w:hint="default" w:asciiTheme="minorEastAsia" w:hAnsiTheme="minorEastAsia" w:cstheme="minorEastAsia"/>
          <w:sz w:val="28"/>
          <w:szCs w:val="28"/>
          <w:lang w:eastAsia="zh-Hans"/>
        </w:rPr>
        <w:t>00</w:t>
      </w:r>
      <w:r>
        <w:rPr>
          <w:rFonts w:hint="eastAsia" w:asciiTheme="minorEastAsia" w:hAnsiTheme="minorEastAsia" w:cstheme="minorEastAsia"/>
          <w:sz w:val="28"/>
          <w:szCs w:val="28"/>
          <w:lang w:val="en-US" w:eastAsia="zh-Hans"/>
        </w:rPr>
        <w:t>前将答辩所需PPT发送至jxk</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lzu.edu.cn</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答辩顺序将在纪委检察处监督下随机产生</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并告知学生</w:t>
      </w:r>
      <w:r>
        <w:rPr>
          <w:rFonts w:hint="default" w:asciiTheme="minorEastAsia" w:hAnsiTheme="minorEastAsia" w:cstheme="minorEastAsia"/>
          <w:sz w:val="28"/>
          <w:szCs w:val="28"/>
          <w:lang w:eastAsia="zh-Hans"/>
        </w:rPr>
        <w:t>。</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default" w:asciiTheme="minorEastAsia" w:hAnsiTheme="minorEastAsia" w:cstheme="minorEastAsia"/>
          <w:sz w:val="28"/>
          <w:szCs w:val="28"/>
          <w:lang w:eastAsia="zh-Hans"/>
        </w:rPr>
      </w:pPr>
      <w:r>
        <w:rPr>
          <w:rFonts w:hint="eastAsia" w:asciiTheme="minorEastAsia" w:hAnsiTheme="minorEastAsia" w:cstheme="minorEastAsia"/>
          <w:sz w:val="28"/>
          <w:szCs w:val="28"/>
          <w:lang w:val="en-US" w:eastAsia="zh-Hans"/>
        </w:rPr>
        <w:t>学生采用PPT向专家组重点介绍本人的科研素质</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创新能力</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实践能力和培养潜质</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列举具有特殊学术专长或具有突出培养潜质或对学校有突出贡献的事实依据</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如发表论文</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获奖情况</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科研训练情况等</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学生汇报时间为</w:t>
      </w:r>
      <w:r>
        <w:rPr>
          <w:rFonts w:hint="default" w:asciiTheme="minorEastAsia" w:hAnsiTheme="minorEastAsia" w:cstheme="minorEastAsia"/>
          <w:sz w:val="28"/>
          <w:szCs w:val="28"/>
          <w:lang w:eastAsia="zh-Hans"/>
        </w:rPr>
        <w:t>5</w:t>
      </w:r>
      <w:r>
        <w:rPr>
          <w:rFonts w:hint="eastAsia" w:asciiTheme="minorEastAsia" w:hAnsiTheme="minorEastAsia" w:cstheme="minorEastAsia"/>
          <w:sz w:val="28"/>
          <w:szCs w:val="28"/>
          <w:lang w:val="en-US" w:eastAsia="zh-Hans"/>
        </w:rPr>
        <w:t>分钟</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提问时间为</w:t>
      </w:r>
      <w:r>
        <w:rPr>
          <w:rFonts w:hint="default" w:asciiTheme="minorEastAsia" w:hAnsiTheme="minorEastAsia" w:cstheme="minorEastAsia"/>
          <w:sz w:val="28"/>
          <w:szCs w:val="28"/>
          <w:lang w:eastAsia="zh-Hans"/>
        </w:rPr>
        <w:t>2</w:t>
      </w:r>
      <w:r>
        <w:rPr>
          <w:rFonts w:hint="eastAsia" w:asciiTheme="minorEastAsia" w:hAnsiTheme="minorEastAsia" w:cstheme="minorEastAsia"/>
          <w:sz w:val="28"/>
          <w:szCs w:val="28"/>
          <w:lang w:val="en-US" w:eastAsia="zh-Hans"/>
        </w:rPr>
        <w:t>分钟</w:t>
      </w:r>
      <w:r>
        <w:rPr>
          <w:rFonts w:hint="default" w:asciiTheme="minorEastAsia" w:hAnsiTheme="minorEastAsia" w:cstheme="minorEastAsia"/>
          <w:sz w:val="28"/>
          <w:szCs w:val="28"/>
          <w:lang w:eastAsia="zh-Hans"/>
        </w:rPr>
        <w:t>。</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default" w:asciiTheme="minorEastAsia" w:hAnsiTheme="minorEastAsia" w:cstheme="minorEastAsia"/>
          <w:sz w:val="28"/>
          <w:szCs w:val="28"/>
          <w:lang w:val="en-US" w:eastAsia="zh-Hans"/>
        </w:rPr>
      </w:pPr>
      <w:r>
        <w:rPr>
          <w:rFonts w:hint="eastAsia" w:asciiTheme="minorEastAsia" w:hAnsiTheme="minorEastAsia" w:cstheme="minorEastAsia"/>
          <w:sz w:val="28"/>
          <w:szCs w:val="28"/>
          <w:lang w:val="en-US" w:eastAsia="zh-Hans"/>
        </w:rPr>
        <w:t>凡通过审核鉴定或答辩被认定为具有学术专长的学生</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由专家审核小组对申请学生的科研成果</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竞赛获奖情况进行评分</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依据“创新人才推免”计划的评价指标体系</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附件</w:t>
      </w:r>
      <w:r>
        <w:rPr>
          <w:rFonts w:hint="default" w:asciiTheme="minorEastAsia" w:hAnsiTheme="minorEastAsia" w:cstheme="minorEastAsia"/>
          <w:sz w:val="28"/>
          <w:szCs w:val="28"/>
          <w:lang w:eastAsia="zh-Hans"/>
        </w:rPr>
        <w:t>4）</w:t>
      </w:r>
      <w:r>
        <w:rPr>
          <w:rFonts w:hint="eastAsia" w:asciiTheme="minorEastAsia" w:hAnsiTheme="minorEastAsia" w:cstheme="minorEastAsia"/>
          <w:sz w:val="28"/>
          <w:szCs w:val="28"/>
          <w:lang w:val="en-US" w:eastAsia="zh-Hans"/>
        </w:rPr>
        <w:t>和各模块权重比例形成总成绩分</w:t>
      </w:r>
      <w:r>
        <w:rPr>
          <w:rFonts w:hint="default" w:asciiTheme="minorEastAsia" w:hAnsiTheme="minorEastAsia" w:cstheme="minorEastAsia"/>
          <w:sz w:val="28"/>
          <w:szCs w:val="28"/>
          <w:lang w:eastAsia="zh-Hans"/>
        </w:rPr>
        <w:t>。</w:t>
      </w:r>
    </w:p>
    <w:p>
      <w:pPr>
        <w:keepNext w:val="0"/>
        <w:keepLines w:val="0"/>
        <w:pageBreakBefore w:val="0"/>
        <w:numPr>
          <w:ilvl w:val="0"/>
          <w:numId w:val="7"/>
        </w:numPr>
        <w:kinsoku/>
        <w:wordWrap/>
        <w:overflowPunct/>
        <w:topLinePunct w:val="0"/>
        <w:autoSpaceDE/>
        <w:autoSpaceDN/>
        <w:bidi w:val="0"/>
        <w:snapToGrid w:val="0"/>
        <w:spacing w:line="520" w:lineRule="exact"/>
        <w:ind w:left="0" w:leftChars="0" w:right="0" w:rightChars="0" w:firstLine="600"/>
        <w:textAlignment w:val="auto"/>
        <w:rPr>
          <w:rFonts w:hint="default" w:asciiTheme="minorEastAsia" w:hAnsiTheme="minorEastAsia" w:cstheme="minorEastAsia"/>
          <w:sz w:val="28"/>
          <w:szCs w:val="28"/>
          <w:lang w:eastAsia="zh-Hans"/>
        </w:rPr>
      </w:pP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研究生支教团</w:t>
      </w:r>
      <w:r>
        <w:rPr>
          <w:rFonts w:hint="eastAsia" w:asciiTheme="minorEastAsia" w:hAnsiTheme="minorEastAsia" w:cstheme="minorEastAsia"/>
          <w:sz w:val="28"/>
          <w:szCs w:val="28"/>
          <w:lang w:eastAsia="zh-Hans"/>
        </w:rPr>
        <w:t>”</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应征入伍退役后复学毕业生推免”计划</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推免辅导员”计划参考相关部门要求另做通知</w:t>
      </w:r>
      <w:r>
        <w:rPr>
          <w:rFonts w:hint="default" w:asciiTheme="minorEastAsia" w:hAnsiTheme="minorEastAsia" w:cstheme="minorEastAsia"/>
          <w:sz w:val="28"/>
          <w:szCs w:val="28"/>
          <w:lang w:eastAsia="zh-Hans"/>
        </w:rPr>
        <w:t>。</w:t>
      </w:r>
    </w:p>
    <w:p>
      <w:pPr>
        <w:keepNext w:val="0"/>
        <w:keepLines w:val="0"/>
        <w:pageBreakBefore w:val="0"/>
        <w:numPr>
          <w:ilvl w:val="0"/>
          <w:numId w:val="7"/>
        </w:numPr>
        <w:kinsoku/>
        <w:wordWrap/>
        <w:overflowPunct/>
        <w:topLinePunct w:val="0"/>
        <w:autoSpaceDE/>
        <w:autoSpaceDN/>
        <w:bidi w:val="0"/>
        <w:snapToGrid w:val="0"/>
        <w:spacing w:line="520" w:lineRule="exact"/>
        <w:ind w:left="0" w:leftChars="0" w:right="0" w:rightChars="0" w:firstLine="600"/>
        <w:textAlignment w:val="auto"/>
        <w:rPr>
          <w:rFonts w:hint="default" w:asciiTheme="minorEastAsia" w:hAnsiTheme="minorEastAsia" w:cstheme="minorEastAsia"/>
          <w:color w:val="auto"/>
          <w:sz w:val="28"/>
          <w:szCs w:val="28"/>
          <w:lang w:eastAsia="zh-Hans"/>
        </w:rPr>
      </w:pPr>
      <w:r>
        <w:rPr>
          <w:rFonts w:hint="eastAsia" w:asciiTheme="minorEastAsia" w:hAnsiTheme="minorEastAsia" w:cstheme="minorEastAsia"/>
          <w:sz w:val="28"/>
          <w:szCs w:val="28"/>
          <w:lang w:val="en-US" w:eastAsia="zh-Hans"/>
        </w:rPr>
        <w:t>报名过程中</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普通计划和专项计划可以兼报</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专项计划只允许申报一项</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学生需在拟推免结束公示之前选择确定一个推免计划</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如被其中一个</w:t>
      </w:r>
      <w:r>
        <w:rPr>
          <w:rFonts w:hint="eastAsia" w:asciiTheme="minorEastAsia" w:hAnsiTheme="minorEastAsia" w:cstheme="minorEastAsia"/>
          <w:color w:val="auto"/>
          <w:sz w:val="28"/>
          <w:szCs w:val="28"/>
          <w:lang w:val="en-US" w:eastAsia="zh-Hans"/>
        </w:rPr>
        <w:t>计划确定为拟推免名单并公示</w:t>
      </w:r>
      <w:r>
        <w:rPr>
          <w:rFonts w:hint="default" w:asciiTheme="minorEastAsia" w:hAnsiTheme="minorEastAsia" w:cstheme="minorEastAsia"/>
          <w:color w:val="auto"/>
          <w:sz w:val="28"/>
          <w:szCs w:val="28"/>
          <w:lang w:eastAsia="zh-Hans"/>
        </w:rPr>
        <w:t>，</w:t>
      </w:r>
      <w:r>
        <w:rPr>
          <w:rFonts w:hint="eastAsia" w:asciiTheme="minorEastAsia" w:hAnsiTheme="minorEastAsia" w:cstheme="minorEastAsia"/>
          <w:color w:val="auto"/>
          <w:sz w:val="28"/>
          <w:szCs w:val="28"/>
          <w:lang w:val="en-US" w:eastAsia="zh-Hans"/>
        </w:rPr>
        <w:t>另一计划自动作废</w:t>
      </w:r>
      <w:r>
        <w:rPr>
          <w:rFonts w:hint="default" w:asciiTheme="minorEastAsia" w:hAnsiTheme="minorEastAsia" w:cstheme="minorEastAsia"/>
          <w:color w:val="auto"/>
          <w:sz w:val="28"/>
          <w:szCs w:val="28"/>
          <w:lang w:eastAsia="zh-Hans"/>
        </w:rPr>
        <w:t>。</w:t>
      </w:r>
    </w:p>
    <w:p>
      <w:pPr>
        <w:keepNext w:val="0"/>
        <w:keepLines w:val="0"/>
        <w:pageBreakBefore w:val="0"/>
        <w:numPr>
          <w:ilvl w:val="0"/>
          <w:numId w:val="7"/>
        </w:numPr>
        <w:kinsoku/>
        <w:wordWrap/>
        <w:overflowPunct/>
        <w:topLinePunct w:val="0"/>
        <w:autoSpaceDE/>
        <w:autoSpaceDN/>
        <w:bidi w:val="0"/>
        <w:snapToGrid w:val="0"/>
        <w:spacing w:line="520" w:lineRule="exact"/>
        <w:ind w:left="0" w:leftChars="0" w:right="0" w:rightChars="0" w:firstLine="600"/>
        <w:textAlignment w:val="auto"/>
        <w:rPr>
          <w:rFonts w:hint="default" w:asciiTheme="minorEastAsia" w:hAnsiTheme="minorEastAsia" w:cstheme="minorEastAsia"/>
          <w:color w:val="auto"/>
          <w:sz w:val="28"/>
          <w:szCs w:val="28"/>
          <w:lang w:val="en-US" w:eastAsia="zh-Hans"/>
        </w:rPr>
      </w:pPr>
      <w:r>
        <w:rPr>
          <w:rFonts w:hint="eastAsia" w:asciiTheme="minorEastAsia" w:hAnsiTheme="minorEastAsia" w:cstheme="minorEastAsia"/>
          <w:color w:val="auto"/>
          <w:sz w:val="28"/>
          <w:szCs w:val="28"/>
          <w:lang w:val="en-US" w:eastAsia="zh-Hans"/>
        </w:rPr>
        <w:t>学院确认拟推免名单后将进行公示</w:t>
      </w:r>
      <w:r>
        <w:rPr>
          <w:rFonts w:hint="default" w:asciiTheme="minorEastAsia" w:hAnsiTheme="minorEastAsia" w:cstheme="minorEastAsia"/>
          <w:color w:val="auto"/>
          <w:sz w:val="28"/>
          <w:szCs w:val="28"/>
          <w:lang w:val="en-US" w:eastAsia="zh-Hans"/>
        </w:rPr>
        <w:t>，根据实际情况，公布一定数量或比例的递补名单。具有（拟）推免资格的学生放弃推免资格时，需提供书面承诺书，</w:t>
      </w:r>
      <w:r>
        <w:rPr>
          <w:rFonts w:hint="eastAsia" w:asciiTheme="minorEastAsia" w:hAnsiTheme="minorEastAsia" w:cstheme="minorEastAsia"/>
          <w:color w:val="auto"/>
          <w:sz w:val="28"/>
          <w:szCs w:val="28"/>
          <w:lang w:val="en-US" w:eastAsia="zh-Hans"/>
        </w:rPr>
        <w:t>学院将</w:t>
      </w:r>
      <w:r>
        <w:rPr>
          <w:rFonts w:hint="default" w:asciiTheme="minorEastAsia" w:hAnsiTheme="minorEastAsia" w:cstheme="minorEastAsia"/>
          <w:color w:val="auto"/>
          <w:sz w:val="28"/>
          <w:szCs w:val="28"/>
          <w:lang w:val="en-US" w:eastAsia="zh-Hans"/>
        </w:rPr>
        <w:t>按照公示的排名顺序，依次递补。</w:t>
      </w:r>
      <w:r>
        <w:rPr>
          <w:rFonts w:hint="eastAsia" w:asciiTheme="minorEastAsia" w:hAnsiTheme="minorEastAsia" w:cstheme="minorEastAsia"/>
          <w:color w:val="auto"/>
          <w:sz w:val="28"/>
          <w:szCs w:val="28"/>
          <w:lang w:val="en-US" w:eastAsia="zh-Hans"/>
        </w:rPr>
        <w:t>公示内容包含学号</w:t>
      </w:r>
      <w:r>
        <w:rPr>
          <w:rFonts w:hint="default" w:asciiTheme="minorEastAsia" w:hAnsiTheme="minorEastAsia" w:cstheme="minorEastAsia"/>
          <w:color w:val="auto"/>
          <w:sz w:val="28"/>
          <w:szCs w:val="28"/>
          <w:lang w:val="en-US" w:eastAsia="zh-Hans"/>
        </w:rPr>
        <w:t>、</w:t>
      </w:r>
      <w:r>
        <w:rPr>
          <w:rFonts w:hint="eastAsia" w:asciiTheme="minorEastAsia" w:hAnsiTheme="minorEastAsia" w:cstheme="minorEastAsia"/>
          <w:color w:val="auto"/>
          <w:sz w:val="28"/>
          <w:szCs w:val="28"/>
          <w:lang w:val="en-US" w:eastAsia="zh-Hans"/>
        </w:rPr>
        <w:t>姓名</w:t>
      </w:r>
      <w:r>
        <w:rPr>
          <w:rFonts w:hint="default" w:asciiTheme="minorEastAsia" w:hAnsiTheme="minorEastAsia" w:cstheme="minorEastAsia"/>
          <w:color w:val="auto"/>
          <w:sz w:val="28"/>
          <w:szCs w:val="28"/>
          <w:lang w:val="en-US" w:eastAsia="zh-Hans"/>
        </w:rPr>
        <w:t>、</w:t>
      </w:r>
      <w:r>
        <w:rPr>
          <w:rFonts w:hint="eastAsia" w:asciiTheme="minorEastAsia" w:hAnsiTheme="minorEastAsia" w:cstheme="minorEastAsia"/>
          <w:color w:val="auto"/>
          <w:sz w:val="28"/>
          <w:szCs w:val="28"/>
          <w:lang w:val="en-US" w:eastAsia="zh-Hans"/>
        </w:rPr>
        <w:t>专业</w:t>
      </w:r>
      <w:r>
        <w:rPr>
          <w:rFonts w:hint="default" w:asciiTheme="minorEastAsia" w:hAnsiTheme="minorEastAsia" w:cstheme="minorEastAsia"/>
          <w:color w:val="auto"/>
          <w:sz w:val="28"/>
          <w:szCs w:val="28"/>
          <w:lang w:val="en-US" w:eastAsia="zh-Hans"/>
        </w:rPr>
        <w:t>、</w:t>
      </w:r>
      <w:r>
        <w:rPr>
          <w:rFonts w:hint="eastAsia" w:asciiTheme="minorEastAsia" w:hAnsiTheme="minorEastAsia" w:cstheme="minorEastAsia"/>
          <w:color w:val="auto"/>
          <w:sz w:val="28"/>
          <w:szCs w:val="28"/>
          <w:lang w:val="en-US" w:eastAsia="zh-Hans"/>
        </w:rPr>
        <w:t>总成绩排名等信息</w:t>
      </w:r>
      <w:r>
        <w:rPr>
          <w:rFonts w:hint="default" w:asciiTheme="minorEastAsia" w:hAnsiTheme="minorEastAsia" w:cstheme="minorEastAsia"/>
          <w:color w:val="auto"/>
          <w:sz w:val="28"/>
          <w:szCs w:val="28"/>
          <w:lang w:val="en-US" w:eastAsia="zh-Hans"/>
        </w:rPr>
        <w:t>。</w:t>
      </w:r>
    </w:p>
    <w:p>
      <w:pPr>
        <w:keepNext w:val="0"/>
        <w:keepLines w:val="0"/>
        <w:pageBreakBefore w:val="0"/>
        <w:numPr>
          <w:ilvl w:val="0"/>
          <w:numId w:val="7"/>
        </w:numPr>
        <w:kinsoku/>
        <w:wordWrap/>
        <w:overflowPunct/>
        <w:topLinePunct w:val="0"/>
        <w:autoSpaceDE/>
        <w:autoSpaceDN/>
        <w:bidi w:val="0"/>
        <w:snapToGrid w:val="0"/>
        <w:spacing w:line="520" w:lineRule="exact"/>
        <w:ind w:left="0" w:leftChars="0" w:right="0" w:rightChars="0" w:firstLine="600"/>
        <w:textAlignment w:val="auto"/>
        <w:rPr>
          <w:rFonts w:hint="default" w:asciiTheme="minorEastAsia" w:hAnsiTheme="minorEastAsia" w:cstheme="minorEastAsia"/>
          <w:sz w:val="28"/>
          <w:szCs w:val="28"/>
          <w:lang w:val="en-US" w:eastAsia="zh-Hans"/>
        </w:rPr>
      </w:pPr>
      <w:r>
        <w:rPr>
          <w:rFonts w:hint="eastAsia" w:asciiTheme="minorEastAsia" w:hAnsiTheme="minorEastAsia" w:cstheme="minorEastAsia"/>
          <w:sz w:val="28"/>
          <w:szCs w:val="28"/>
          <w:lang w:val="en-US" w:eastAsia="zh-Hans"/>
        </w:rPr>
        <w:t>学院在推免过程中建立“回避制度”</w:t>
      </w:r>
      <w:r>
        <w:rPr>
          <w:rFonts w:hint="default" w:asciiTheme="minorEastAsia" w:hAnsiTheme="minorEastAsia" w:cstheme="minorEastAsia"/>
          <w:sz w:val="28"/>
          <w:szCs w:val="28"/>
          <w:lang w:val="en-US" w:eastAsia="zh-Hans"/>
        </w:rPr>
        <w:t>，</w:t>
      </w:r>
      <w:r>
        <w:rPr>
          <w:rFonts w:hint="eastAsia" w:asciiTheme="minorEastAsia" w:hAnsiTheme="minorEastAsia" w:cstheme="minorEastAsia"/>
          <w:sz w:val="28"/>
          <w:szCs w:val="28"/>
          <w:lang w:val="en-US" w:eastAsia="zh-Hans"/>
        </w:rPr>
        <w:t>工作人员有直系亲属或利益相关人员参加推免工作的应主动回避</w:t>
      </w:r>
      <w:r>
        <w:rPr>
          <w:rFonts w:hint="default" w:asciiTheme="minorEastAsia" w:hAnsiTheme="minorEastAsia" w:cstheme="minorEastAsia"/>
          <w:sz w:val="28"/>
          <w:szCs w:val="28"/>
          <w:lang w:val="en-US" w:eastAsia="zh-Hans"/>
        </w:rPr>
        <w:t>，</w:t>
      </w:r>
      <w:r>
        <w:rPr>
          <w:rFonts w:hint="eastAsia" w:asciiTheme="minorEastAsia" w:hAnsiTheme="minorEastAsia" w:cstheme="minorEastAsia"/>
          <w:sz w:val="28"/>
          <w:szCs w:val="28"/>
          <w:lang w:val="en-US" w:eastAsia="zh-Hans"/>
        </w:rPr>
        <w:t>有非直系亲属等的应主动报备</w:t>
      </w:r>
      <w:r>
        <w:rPr>
          <w:rFonts w:hint="default" w:asciiTheme="minorEastAsia" w:hAnsiTheme="minorEastAsia" w:cstheme="minorEastAsia"/>
          <w:sz w:val="28"/>
          <w:szCs w:val="28"/>
          <w:lang w:val="en-US" w:eastAsia="zh-Hans"/>
        </w:rPr>
        <w:t>。</w:t>
      </w:r>
    </w:p>
    <w:p>
      <w:pPr>
        <w:keepNext w:val="0"/>
        <w:keepLines w:val="0"/>
        <w:pageBreakBefore w:val="0"/>
        <w:numPr>
          <w:ilvl w:val="0"/>
          <w:numId w:val="7"/>
        </w:numPr>
        <w:kinsoku/>
        <w:wordWrap/>
        <w:overflowPunct/>
        <w:topLinePunct w:val="0"/>
        <w:autoSpaceDE/>
        <w:autoSpaceDN/>
        <w:bidi w:val="0"/>
        <w:snapToGrid w:val="0"/>
        <w:spacing w:line="520" w:lineRule="exact"/>
        <w:ind w:left="0" w:leftChars="0" w:right="0" w:rightChars="0" w:firstLine="600"/>
        <w:textAlignment w:val="auto"/>
        <w:rPr>
          <w:rFonts w:hint="eastAsia" w:asciiTheme="minorEastAsia" w:hAnsiTheme="minorEastAsia" w:cstheme="minorEastAsia"/>
          <w:sz w:val="28"/>
          <w:szCs w:val="28"/>
          <w:lang w:eastAsia="zh-Hans"/>
        </w:rPr>
      </w:pPr>
      <w:r>
        <w:rPr>
          <w:rFonts w:hint="eastAsia" w:asciiTheme="minorEastAsia" w:hAnsiTheme="minorEastAsia" w:cstheme="minorEastAsia"/>
          <w:sz w:val="28"/>
          <w:szCs w:val="28"/>
          <w:lang w:val="en-US" w:eastAsia="zh-Hans"/>
        </w:rPr>
        <w:t>教育部建立“全国推荐优秀应届本科毕业生免试攻读研究生信息公开暨管理服务系统”</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网址</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http://yz.chsi.com.cn/tm</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作为推免工作统一的信息备案公开平台和网上报考录取系统</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获得学院拟推荐资格的学生须于</w:t>
      </w:r>
      <w:r>
        <w:rPr>
          <w:rFonts w:hint="default" w:asciiTheme="minorEastAsia" w:hAnsiTheme="minorEastAsia" w:cstheme="minorEastAsia"/>
          <w:sz w:val="28"/>
          <w:szCs w:val="28"/>
          <w:lang w:eastAsia="zh-Hans"/>
        </w:rPr>
        <w:t>10</w:t>
      </w:r>
      <w:r>
        <w:rPr>
          <w:rFonts w:hint="eastAsia" w:asciiTheme="minorEastAsia" w:hAnsiTheme="minorEastAsia" w:cstheme="minorEastAsia"/>
          <w:sz w:val="28"/>
          <w:szCs w:val="28"/>
          <w:lang w:val="en-US" w:eastAsia="zh-Hans"/>
        </w:rPr>
        <w:t>月</w:t>
      </w:r>
      <w:r>
        <w:rPr>
          <w:rFonts w:hint="default" w:asciiTheme="minorEastAsia" w:hAnsiTheme="minorEastAsia" w:cstheme="minorEastAsia"/>
          <w:sz w:val="28"/>
          <w:szCs w:val="28"/>
          <w:lang w:eastAsia="zh-Hans"/>
        </w:rPr>
        <w:t>8</w:t>
      </w:r>
      <w:r>
        <w:rPr>
          <w:rFonts w:hint="eastAsia" w:asciiTheme="minorEastAsia" w:hAnsiTheme="minorEastAsia" w:cstheme="minorEastAsia"/>
          <w:sz w:val="28"/>
          <w:szCs w:val="28"/>
          <w:lang w:val="en-US" w:eastAsia="zh-Hans"/>
        </w:rPr>
        <w:t>日前登陆系统并进行注册</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报名</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复试</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预录取及网上支付等工作</w:t>
      </w:r>
      <w:r>
        <w:rPr>
          <w:rFonts w:hint="default" w:asciiTheme="minorEastAsia" w:hAnsiTheme="minorEastAsia" w:cstheme="minorEastAsia"/>
          <w:sz w:val="28"/>
          <w:szCs w:val="28"/>
          <w:lang w:val="en-US" w:eastAsia="zh-Hans"/>
        </w:rPr>
        <w:t>。（</w:t>
      </w:r>
      <w:r>
        <w:rPr>
          <w:rFonts w:hint="eastAsia" w:asciiTheme="minorEastAsia" w:hAnsiTheme="minorEastAsia" w:cstheme="minorEastAsia"/>
          <w:sz w:val="28"/>
          <w:szCs w:val="28"/>
          <w:lang w:val="en-US" w:eastAsia="zh-Hans"/>
        </w:rPr>
        <w:t>支付费用为全国推免系统推免服务费</w:t>
      </w:r>
      <w:r>
        <w:rPr>
          <w:rFonts w:hint="default" w:asciiTheme="minorEastAsia" w:hAnsiTheme="minorEastAsia" w:cstheme="minorEastAsia"/>
          <w:sz w:val="28"/>
          <w:szCs w:val="28"/>
          <w:lang w:val="en-US" w:eastAsia="zh-Hans"/>
        </w:rPr>
        <w:t>。）</w:t>
      </w:r>
    </w:p>
    <w:p>
      <w:pPr>
        <w:keepNext w:val="0"/>
        <w:keepLines w:val="0"/>
        <w:pageBreakBefore w:val="0"/>
        <w:numPr>
          <w:ilvl w:val="0"/>
          <w:numId w:val="1"/>
        </w:numPr>
        <w:kinsoku/>
        <w:wordWrap/>
        <w:overflowPunct/>
        <w:topLinePunct w:val="0"/>
        <w:autoSpaceDE/>
        <w:autoSpaceDN/>
        <w:bidi w:val="0"/>
        <w:snapToGrid w:val="0"/>
        <w:spacing w:line="520" w:lineRule="exact"/>
        <w:ind w:left="0" w:leftChars="0" w:right="0" w:rightChars="0" w:firstLine="562" w:firstLineChars="200"/>
        <w:textAlignment w:val="auto"/>
        <w:rPr>
          <w:rFonts w:hint="eastAsia" w:asciiTheme="minorEastAsia" w:hAnsiTheme="minorEastAsia" w:cstheme="minorEastAsia"/>
          <w:b/>
          <w:bCs/>
          <w:sz w:val="28"/>
          <w:szCs w:val="28"/>
          <w:lang w:val="en-US" w:eastAsia="zh-Hans"/>
        </w:rPr>
      </w:pPr>
      <w:r>
        <w:rPr>
          <w:rFonts w:hint="eastAsia" w:asciiTheme="minorEastAsia" w:hAnsiTheme="minorEastAsia" w:cstheme="minorEastAsia"/>
          <w:b/>
          <w:bCs/>
          <w:sz w:val="28"/>
          <w:szCs w:val="28"/>
          <w:lang w:val="en-US" w:eastAsia="zh-Hans"/>
        </w:rPr>
        <w:t>联系电话</w:t>
      </w:r>
      <w:r>
        <w:rPr>
          <w:rFonts w:hint="eastAsia" w:asciiTheme="minorEastAsia" w:hAnsiTheme="minorEastAsia" w:cstheme="minorEastAsia"/>
          <w:b/>
          <w:bCs/>
          <w:sz w:val="28"/>
          <w:szCs w:val="28"/>
          <w:lang w:val="en-US" w:eastAsia="zh-CN"/>
        </w:rPr>
        <w:t>和</w:t>
      </w:r>
      <w:r>
        <w:rPr>
          <w:rFonts w:hint="eastAsia" w:asciiTheme="minorEastAsia" w:hAnsiTheme="minorEastAsia" w:cstheme="minorEastAsia"/>
          <w:b/>
          <w:bCs/>
          <w:sz w:val="28"/>
          <w:szCs w:val="28"/>
          <w:lang w:val="en-US" w:eastAsia="zh-Hans"/>
        </w:rPr>
        <w:t>监督电话</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default" w:asciiTheme="minorEastAsia" w:hAnsiTheme="minorEastAsia" w:cstheme="minorEastAsia"/>
          <w:sz w:val="28"/>
          <w:szCs w:val="28"/>
          <w:lang w:eastAsia="zh-Hans"/>
        </w:rPr>
      </w:pPr>
      <w:r>
        <w:rPr>
          <w:rFonts w:hint="default" w:asciiTheme="minorEastAsia" w:hAnsiTheme="minorEastAsia" w:cstheme="minorEastAsia"/>
          <w:sz w:val="28"/>
          <w:szCs w:val="28"/>
          <w:lang w:eastAsia="zh-Hans"/>
        </w:rPr>
        <w:t>推免生遴选工作</w:t>
      </w:r>
      <w:r>
        <w:rPr>
          <w:rFonts w:hint="eastAsia" w:asciiTheme="minorEastAsia" w:hAnsiTheme="minorEastAsia" w:cstheme="minorEastAsia"/>
          <w:sz w:val="28"/>
          <w:szCs w:val="28"/>
          <w:lang w:val="en-US" w:eastAsia="zh-Hans"/>
        </w:rPr>
        <w:t>人员</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赵</w:t>
      </w:r>
      <w:r>
        <w:rPr>
          <w:rFonts w:hint="default" w:asciiTheme="minorEastAsia" w:hAnsiTheme="minorEastAsia" w:cstheme="minorEastAsia"/>
          <w:sz w:val="28"/>
          <w:szCs w:val="28"/>
          <w:lang w:eastAsia="zh-Hans"/>
        </w:rPr>
        <w:t xml:space="preserve">  </w:t>
      </w:r>
      <w:r>
        <w:rPr>
          <w:rFonts w:hint="eastAsia" w:asciiTheme="minorEastAsia" w:hAnsiTheme="minorEastAsia" w:cstheme="minorEastAsia"/>
          <w:sz w:val="28"/>
          <w:szCs w:val="28"/>
          <w:lang w:val="en-US" w:eastAsia="zh-Hans"/>
        </w:rPr>
        <w:t>闯</w:t>
      </w:r>
      <w:r>
        <w:rPr>
          <w:rFonts w:hint="default" w:asciiTheme="minorEastAsia" w:hAnsiTheme="minorEastAsia" w:cstheme="minorEastAsia"/>
          <w:sz w:val="28"/>
          <w:szCs w:val="28"/>
          <w:lang w:eastAsia="zh-Hans"/>
        </w:rPr>
        <w:t>18893793451</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eastAsia" w:asciiTheme="minorEastAsia" w:hAnsiTheme="minorEastAsia" w:cstheme="minorEastAsia"/>
          <w:sz w:val="28"/>
          <w:szCs w:val="28"/>
          <w:lang w:val="en-US" w:eastAsia="zh-Hans"/>
        </w:rPr>
      </w:pPr>
      <w:r>
        <w:rPr>
          <w:rFonts w:hint="default" w:asciiTheme="minorEastAsia" w:hAnsiTheme="minorEastAsia" w:cstheme="minorEastAsia"/>
          <w:sz w:val="28"/>
          <w:szCs w:val="28"/>
          <w:lang w:eastAsia="zh-Hans"/>
        </w:rPr>
        <w:t xml:space="preserve">                    </w:t>
      </w:r>
      <w:r>
        <w:rPr>
          <w:rFonts w:hint="eastAsia" w:asciiTheme="minorEastAsia" w:hAnsiTheme="minorEastAsia" w:cstheme="minorEastAsia"/>
          <w:sz w:val="28"/>
          <w:szCs w:val="28"/>
          <w:lang w:val="en-US" w:eastAsia="zh-Hans"/>
        </w:rPr>
        <w:t>王如雪</w:t>
      </w:r>
      <w:r>
        <w:rPr>
          <w:rFonts w:hint="default" w:asciiTheme="minorEastAsia" w:hAnsiTheme="minorEastAsia" w:cstheme="minorEastAsia"/>
          <w:sz w:val="28"/>
          <w:szCs w:val="28"/>
          <w:lang w:eastAsia="zh-Hans"/>
        </w:rPr>
        <w:t>18794808914</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default" w:asciiTheme="minorEastAsia" w:hAnsiTheme="minorEastAsia" w:cstheme="minorEastAsia"/>
          <w:sz w:val="28"/>
          <w:szCs w:val="28"/>
          <w:lang w:eastAsia="zh-Hans"/>
        </w:rPr>
      </w:pPr>
      <w:r>
        <w:rPr>
          <w:rFonts w:hint="eastAsia" w:asciiTheme="minorEastAsia" w:hAnsiTheme="minorEastAsia" w:cstheme="minorEastAsia"/>
          <w:sz w:val="28"/>
          <w:szCs w:val="28"/>
          <w:lang w:val="en-US" w:eastAsia="zh-Hans"/>
        </w:rPr>
        <w:t>学院纪委工作负责人</w:t>
      </w:r>
      <w:r>
        <w:rPr>
          <w:rFonts w:hint="default"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魏韵茗</w:t>
      </w:r>
      <w:r>
        <w:rPr>
          <w:rFonts w:hint="default" w:asciiTheme="minorEastAsia" w:hAnsiTheme="minorEastAsia" w:cstheme="minorEastAsia"/>
          <w:sz w:val="28"/>
          <w:szCs w:val="28"/>
          <w:lang w:eastAsia="zh-Hans"/>
        </w:rPr>
        <w:t>13919787672</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eastAsia" w:asciiTheme="minorEastAsia" w:hAnsiTheme="minorEastAsia" w:cstheme="minorEastAsia"/>
          <w:sz w:val="28"/>
          <w:szCs w:val="28"/>
          <w:lang w:val="en-US" w:eastAsia="zh-Hans"/>
        </w:rPr>
      </w:pP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eastAsia" w:asciiTheme="minorEastAsia" w:hAnsiTheme="minorEastAsia" w:cstheme="minorEastAsia"/>
          <w:sz w:val="28"/>
          <w:szCs w:val="28"/>
          <w:lang w:eastAsia="zh-Hans"/>
        </w:rPr>
      </w:pP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eastAsia" w:asciiTheme="minorEastAsia" w:hAnsiTheme="minorEastAsia" w:cstheme="minorEastAsia"/>
          <w:sz w:val="28"/>
          <w:szCs w:val="28"/>
          <w:lang w:eastAsia="zh-Hans"/>
        </w:rPr>
      </w:pP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eastAsia" w:asciiTheme="minorEastAsia" w:hAnsiTheme="minorEastAsia" w:cstheme="minorEastAsia"/>
          <w:sz w:val="28"/>
          <w:szCs w:val="28"/>
          <w:lang w:eastAsia="zh-Hans"/>
        </w:rPr>
      </w:pP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eastAsia" w:asciiTheme="minorEastAsia" w:hAnsiTheme="minorEastAsia" w:cstheme="minorEastAsia"/>
          <w:sz w:val="28"/>
          <w:szCs w:val="28"/>
          <w:lang w:eastAsia="zh-Hans"/>
        </w:rPr>
      </w:pPr>
    </w:p>
    <w:p>
      <w:pPr>
        <w:keepNext w:val="0"/>
        <w:keepLines w:val="0"/>
        <w:pageBreakBefore w:val="0"/>
        <w:numPr>
          <w:ilvl w:val="0"/>
          <w:numId w:val="0"/>
        </w:numPr>
        <w:kinsoku/>
        <w:wordWrap/>
        <w:overflowPunct/>
        <w:topLinePunct w:val="0"/>
        <w:autoSpaceDE/>
        <w:autoSpaceDN/>
        <w:bidi w:val="0"/>
        <w:snapToGrid w:val="0"/>
        <w:spacing w:line="520" w:lineRule="exact"/>
        <w:ind w:left="0" w:leftChars="0" w:right="0" w:rightChars="0" w:firstLine="600"/>
        <w:textAlignment w:val="auto"/>
        <w:rPr>
          <w:rFonts w:hint="eastAsia" w:asciiTheme="minorEastAsia" w:hAnsiTheme="minorEastAsia" w:cstheme="minorEastAsia"/>
          <w:sz w:val="28"/>
          <w:szCs w:val="28"/>
          <w:lang w:eastAsia="zh-Hans"/>
        </w:rPr>
      </w:pPr>
    </w:p>
    <w:p>
      <w:pPr>
        <w:keepNext w:val="0"/>
        <w:keepLines w:val="0"/>
        <w:pageBreakBefore w:val="0"/>
        <w:numPr>
          <w:ilvl w:val="0"/>
          <w:numId w:val="0"/>
        </w:numPr>
        <w:kinsoku/>
        <w:wordWrap/>
        <w:overflowPunct/>
        <w:topLinePunct w:val="0"/>
        <w:autoSpaceDE/>
        <w:autoSpaceDN/>
        <w:bidi w:val="0"/>
        <w:snapToGrid w:val="0"/>
        <w:spacing w:line="520" w:lineRule="exact"/>
        <w:ind w:right="0" w:rightChars="0"/>
        <w:textAlignment w:val="auto"/>
        <w:rPr>
          <w:rFonts w:hint="eastAsia" w:asciiTheme="minorEastAsia" w:hAnsiTheme="minorEastAsia" w:cstheme="minorEastAsia"/>
          <w:sz w:val="28"/>
          <w:szCs w:val="28"/>
          <w:lang w:eastAsia="zh-Hans"/>
        </w:rPr>
      </w:pPr>
    </w:p>
    <w:p>
      <w:pPr>
        <w:keepNext w:val="0"/>
        <w:keepLines w:val="0"/>
        <w:pageBreakBefore w:val="0"/>
        <w:numPr>
          <w:ilvl w:val="0"/>
          <w:numId w:val="0"/>
        </w:numPr>
        <w:kinsoku/>
        <w:wordWrap/>
        <w:overflowPunct/>
        <w:topLinePunct w:val="0"/>
        <w:autoSpaceDE/>
        <w:autoSpaceDN/>
        <w:bidi w:val="0"/>
        <w:snapToGrid w:val="0"/>
        <w:spacing w:line="520" w:lineRule="exact"/>
        <w:ind w:right="0" w:rightChars="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附件</w:t>
      </w:r>
      <w:r>
        <w:rPr>
          <w:rFonts w:hint="eastAsia" w:asciiTheme="minorEastAsia" w:hAnsiTheme="minorEastAsia" w:cstheme="minorEastAsia"/>
          <w:sz w:val="28"/>
          <w:szCs w:val="28"/>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20" w:lineRule="exact"/>
        <w:ind w:left="0" w:leftChars="0" w:right="0" w:rightChars="0" w:firstLine="0" w:firstLineChars="0"/>
        <w:jc w:val="center"/>
        <w:textAlignment w:val="auto"/>
        <w:outlineLvl w:val="9"/>
        <w:rPr>
          <w:rFonts w:hint="eastAsia" w:asciiTheme="minorEastAsia" w:hAnsiTheme="minorEastAsia" w:cstheme="minorEastAsia"/>
          <w:b/>
          <w:bCs/>
          <w:sz w:val="32"/>
          <w:szCs w:val="32"/>
          <w:highlight w:val="none"/>
          <w:lang w:val="en-US" w:eastAsia="zh-Hans"/>
        </w:rPr>
      </w:pPr>
      <w:r>
        <w:rPr>
          <w:rFonts w:hint="eastAsia" w:asciiTheme="minorEastAsia" w:hAnsiTheme="minorEastAsia" w:cstheme="minorEastAsia"/>
          <w:b/>
          <w:bCs/>
          <w:sz w:val="32"/>
          <w:szCs w:val="32"/>
          <w:highlight w:val="none"/>
          <w:lang w:val="en-US" w:eastAsia="zh-Hans"/>
        </w:rPr>
        <w:t>艺术学院</w:t>
      </w:r>
      <w:r>
        <w:rPr>
          <w:rFonts w:hint="default" w:asciiTheme="minorEastAsia" w:hAnsiTheme="minorEastAsia" w:cstheme="minorEastAsia"/>
          <w:b/>
          <w:bCs/>
          <w:sz w:val="32"/>
          <w:szCs w:val="32"/>
          <w:highlight w:val="none"/>
          <w:lang w:eastAsia="zh-Hans"/>
        </w:rPr>
        <w:t>2021</w:t>
      </w:r>
      <w:r>
        <w:rPr>
          <w:rFonts w:hint="eastAsia" w:asciiTheme="minorEastAsia" w:hAnsiTheme="minorEastAsia" w:cstheme="minorEastAsia"/>
          <w:b/>
          <w:bCs/>
          <w:sz w:val="32"/>
          <w:szCs w:val="32"/>
          <w:highlight w:val="none"/>
          <w:lang w:val="en-US" w:eastAsia="zh-Hans"/>
        </w:rPr>
        <w:t>届本科生推免综合评价指标体系</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6041"/>
        <w:gridCol w:w="786"/>
      </w:tblGrid>
      <w:tr>
        <w:tc>
          <w:tcPr>
            <w:tcW w:w="1692" w:type="dxa"/>
          </w:tcPr>
          <w:p>
            <w:pPr>
              <w:keepNext w:val="0"/>
              <w:keepLines w:val="0"/>
              <w:pageBreakBefore w:val="0"/>
              <w:numPr>
                <w:ilvl w:val="0"/>
                <w:numId w:val="0"/>
              </w:numPr>
              <w:kinsoku/>
              <w:wordWrap/>
              <w:overflowPunct/>
              <w:topLinePunct w:val="0"/>
              <w:autoSpaceDE/>
              <w:autoSpaceDN/>
              <w:bidi w:val="0"/>
              <w:snapToGrid w:val="0"/>
              <w:spacing w:line="520" w:lineRule="exact"/>
              <w:ind w:right="0" w:rightChars="0"/>
              <w:jc w:val="center"/>
              <w:textAlignment w:val="auto"/>
              <w:rPr>
                <w:rFonts w:hint="eastAsia" w:ascii="仿宋" w:hAnsi="仿宋" w:eastAsia="仿宋" w:cs="仿宋"/>
                <w:b/>
                <w:bCs/>
                <w:sz w:val="22"/>
                <w:szCs w:val="22"/>
                <w:highlight w:val="none"/>
                <w:vertAlign w:val="baseline"/>
                <w:lang w:val="en-US" w:eastAsia="zh-Hans"/>
              </w:rPr>
            </w:pPr>
            <w:r>
              <w:rPr>
                <w:rFonts w:hint="eastAsia" w:ascii="仿宋" w:hAnsi="仿宋" w:eastAsia="仿宋" w:cs="仿宋"/>
                <w:b/>
                <w:bCs/>
                <w:sz w:val="22"/>
                <w:szCs w:val="22"/>
                <w:highlight w:val="none"/>
                <w:vertAlign w:val="baseline"/>
                <w:lang w:val="en-US" w:eastAsia="zh-Hans"/>
              </w:rPr>
              <w:t>指标</w:t>
            </w:r>
          </w:p>
        </w:tc>
        <w:tc>
          <w:tcPr>
            <w:tcW w:w="6041" w:type="dxa"/>
          </w:tcPr>
          <w:p>
            <w:pPr>
              <w:keepNext w:val="0"/>
              <w:keepLines w:val="0"/>
              <w:pageBreakBefore w:val="0"/>
              <w:numPr>
                <w:ilvl w:val="0"/>
                <w:numId w:val="0"/>
              </w:numPr>
              <w:kinsoku/>
              <w:wordWrap/>
              <w:overflowPunct/>
              <w:topLinePunct w:val="0"/>
              <w:autoSpaceDE/>
              <w:autoSpaceDN/>
              <w:bidi w:val="0"/>
              <w:snapToGrid w:val="0"/>
              <w:spacing w:line="520" w:lineRule="exact"/>
              <w:ind w:right="0" w:rightChars="0"/>
              <w:jc w:val="center"/>
              <w:textAlignment w:val="auto"/>
              <w:rPr>
                <w:rFonts w:hint="eastAsia" w:ascii="仿宋" w:hAnsi="仿宋" w:eastAsia="仿宋" w:cs="仿宋"/>
                <w:b/>
                <w:bCs/>
                <w:sz w:val="22"/>
                <w:szCs w:val="22"/>
                <w:highlight w:val="none"/>
                <w:vertAlign w:val="baseline"/>
                <w:lang w:val="en-US" w:eastAsia="zh-Hans"/>
              </w:rPr>
            </w:pPr>
            <w:r>
              <w:rPr>
                <w:rFonts w:hint="eastAsia" w:ascii="仿宋" w:hAnsi="仿宋" w:eastAsia="仿宋" w:cs="仿宋"/>
                <w:b/>
                <w:bCs/>
                <w:sz w:val="22"/>
                <w:szCs w:val="22"/>
                <w:highlight w:val="none"/>
                <w:vertAlign w:val="baseline"/>
                <w:lang w:val="en-US" w:eastAsia="zh-Hans"/>
              </w:rPr>
              <w:t>具体方面与评分办法</w:t>
            </w:r>
          </w:p>
        </w:tc>
        <w:tc>
          <w:tcPr>
            <w:tcW w:w="786" w:type="dxa"/>
          </w:tcPr>
          <w:p>
            <w:pPr>
              <w:keepNext w:val="0"/>
              <w:keepLines w:val="0"/>
              <w:pageBreakBefore w:val="0"/>
              <w:numPr>
                <w:ilvl w:val="0"/>
                <w:numId w:val="0"/>
              </w:numPr>
              <w:kinsoku/>
              <w:wordWrap/>
              <w:overflowPunct/>
              <w:topLinePunct w:val="0"/>
              <w:autoSpaceDE/>
              <w:autoSpaceDN/>
              <w:bidi w:val="0"/>
              <w:snapToGrid w:val="0"/>
              <w:spacing w:line="520" w:lineRule="exact"/>
              <w:ind w:right="0" w:rightChars="0"/>
              <w:jc w:val="center"/>
              <w:textAlignment w:val="auto"/>
              <w:rPr>
                <w:rFonts w:hint="eastAsia" w:ascii="仿宋" w:hAnsi="仿宋" w:eastAsia="仿宋" w:cs="仿宋"/>
                <w:b/>
                <w:bCs/>
                <w:sz w:val="22"/>
                <w:szCs w:val="22"/>
                <w:highlight w:val="none"/>
                <w:vertAlign w:val="baseline"/>
                <w:lang w:val="en-US" w:eastAsia="zh-Hans"/>
              </w:rPr>
            </w:pPr>
            <w:r>
              <w:rPr>
                <w:rFonts w:hint="eastAsia" w:ascii="仿宋" w:hAnsi="仿宋" w:eastAsia="仿宋" w:cs="仿宋"/>
                <w:b/>
                <w:bCs/>
                <w:sz w:val="22"/>
                <w:szCs w:val="22"/>
                <w:highlight w:val="none"/>
                <w:vertAlign w:val="baseline"/>
                <w:lang w:val="en-US" w:eastAsia="zh-Hans"/>
              </w:rPr>
              <w:t>分值</w:t>
            </w:r>
          </w:p>
        </w:tc>
      </w:tr>
      <w:tr>
        <w:trPr>
          <w:trHeight w:val="4277" w:hRule="atLeast"/>
        </w:trPr>
        <w:tc>
          <w:tcPr>
            <w:tcW w:w="1692" w:type="dxa"/>
            <w:vAlign w:val="center"/>
          </w:tcPr>
          <w:p>
            <w:pPr>
              <w:keepNext w:val="0"/>
              <w:keepLines w:val="0"/>
              <w:pageBreakBefore w:val="0"/>
              <w:numPr>
                <w:ilvl w:val="0"/>
                <w:numId w:val="0"/>
              </w:numPr>
              <w:kinsoku/>
              <w:wordWrap/>
              <w:overflowPunct/>
              <w:topLinePunct w:val="0"/>
              <w:autoSpaceDE/>
              <w:autoSpaceDN/>
              <w:bidi w:val="0"/>
              <w:snapToGrid w:val="0"/>
              <w:spacing w:line="520" w:lineRule="exact"/>
              <w:ind w:right="0" w:rightChars="0"/>
              <w:jc w:val="center"/>
              <w:textAlignment w:val="auto"/>
              <w:rPr>
                <w:rFonts w:hint="eastAsia" w:ascii="仿宋" w:hAnsi="仿宋" w:eastAsia="仿宋" w:cs="仿宋"/>
                <w:b/>
                <w:bCs/>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综合素质</w:t>
            </w:r>
          </w:p>
        </w:tc>
        <w:tc>
          <w:tcPr>
            <w:tcW w:w="60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0" w:leftChars="0" w:right="0" w:rightChars="0" w:firstLine="0" w:firstLineChars="0"/>
              <w:jc w:val="left"/>
              <w:textAlignment w:val="auto"/>
              <w:outlineLvl w:val="9"/>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其中承担社会工作（</w:t>
            </w:r>
            <w:r>
              <w:rPr>
                <w:rFonts w:hint="default" w:ascii="仿宋" w:hAnsi="仿宋" w:eastAsia="仿宋" w:cs="仿宋"/>
                <w:b w:val="0"/>
                <w:bCs w:val="0"/>
                <w:sz w:val="22"/>
                <w:szCs w:val="22"/>
                <w:highlight w:val="none"/>
                <w:vertAlign w:val="baseline"/>
                <w:lang w:val="en-US" w:eastAsia="zh-CN"/>
              </w:rPr>
              <w:t>9</w:t>
            </w:r>
            <w:r>
              <w:rPr>
                <w:rFonts w:hint="eastAsia" w:ascii="仿宋" w:hAnsi="仿宋" w:eastAsia="仿宋" w:cs="仿宋"/>
                <w:b w:val="0"/>
                <w:bCs w:val="0"/>
                <w:sz w:val="22"/>
                <w:szCs w:val="22"/>
                <w:highlight w:val="none"/>
                <w:vertAlign w:val="baseline"/>
                <w:lang w:val="en-US" w:eastAsia="zh-CN"/>
              </w:rPr>
              <w:t>）、获得优秀学生干部等荣誉称号（</w:t>
            </w:r>
            <w:r>
              <w:rPr>
                <w:rFonts w:hint="default" w:ascii="仿宋" w:hAnsi="仿宋" w:eastAsia="仿宋" w:cs="仿宋"/>
                <w:b w:val="0"/>
                <w:bCs w:val="0"/>
                <w:sz w:val="22"/>
                <w:szCs w:val="22"/>
                <w:highlight w:val="none"/>
                <w:vertAlign w:val="baseline"/>
                <w:lang w:val="en-US" w:eastAsia="zh-CN"/>
              </w:rPr>
              <w:t>9</w:t>
            </w:r>
            <w:r>
              <w:rPr>
                <w:rFonts w:hint="eastAsia" w:ascii="仿宋" w:hAnsi="仿宋" w:eastAsia="仿宋" w:cs="仿宋"/>
                <w:b w:val="0"/>
                <w:bCs w:val="0"/>
                <w:sz w:val="22"/>
                <w:szCs w:val="22"/>
                <w:highlight w:val="none"/>
                <w:vertAlign w:val="baseline"/>
                <w:lang w:val="en-US" w:eastAsia="zh-CN"/>
              </w:rPr>
              <w:t>）、校园文化</w:t>
            </w:r>
            <w:r>
              <w:rPr>
                <w:rFonts w:hint="default" w:ascii="仿宋" w:hAnsi="仿宋" w:eastAsia="仿宋" w:cs="仿宋"/>
                <w:b w:val="0"/>
                <w:bCs w:val="0"/>
                <w:sz w:val="22"/>
                <w:szCs w:val="22"/>
                <w:highlight w:val="none"/>
                <w:vertAlign w:val="baseline"/>
                <w:lang w:val="en-US" w:eastAsia="zh-CN"/>
              </w:rPr>
              <w:t>、</w:t>
            </w:r>
            <w:r>
              <w:rPr>
                <w:rFonts w:hint="eastAsia" w:ascii="仿宋" w:hAnsi="仿宋" w:eastAsia="仿宋" w:cs="仿宋"/>
                <w:b w:val="0"/>
                <w:bCs w:val="0"/>
                <w:sz w:val="22"/>
                <w:szCs w:val="22"/>
                <w:highlight w:val="none"/>
                <w:vertAlign w:val="baseline"/>
                <w:lang w:val="en-US" w:eastAsia="zh-Hans"/>
              </w:rPr>
              <w:t>体育</w:t>
            </w:r>
            <w:r>
              <w:rPr>
                <w:rFonts w:hint="eastAsia" w:ascii="仿宋" w:hAnsi="仿宋" w:eastAsia="仿宋" w:cs="仿宋"/>
                <w:b w:val="0"/>
                <w:bCs w:val="0"/>
                <w:sz w:val="22"/>
                <w:szCs w:val="22"/>
                <w:highlight w:val="none"/>
                <w:vertAlign w:val="baseline"/>
                <w:lang w:val="en-US" w:eastAsia="zh-CN"/>
              </w:rPr>
              <w:t>活动参与获奖（</w:t>
            </w:r>
            <w:r>
              <w:rPr>
                <w:rFonts w:hint="default" w:ascii="仿宋" w:hAnsi="仿宋" w:eastAsia="仿宋" w:cs="仿宋"/>
                <w:b w:val="0"/>
                <w:bCs w:val="0"/>
                <w:sz w:val="22"/>
                <w:szCs w:val="22"/>
                <w:highlight w:val="none"/>
                <w:vertAlign w:val="baseline"/>
                <w:lang w:val="en-US" w:eastAsia="zh-CN"/>
              </w:rPr>
              <w:t>7</w:t>
            </w:r>
            <w:r>
              <w:rPr>
                <w:rFonts w:hint="eastAsia" w:ascii="仿宋" w:hAnsi="仿宋" w:eastAsia="仿宋" w:cs="仿宋"/>
                <w:b w:val="0"/>
                <w:bCs w:val="0"/>
                <w:sz w:val="22"/>
                <w:szCs w:val="22"/>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0" w:leftChars="0" w:right="0" w:rightChars="0" w:firstLine="0" w:firstLineChars="0"/>
              <w:jc w:val="left"/>
              <w:textAlignment w:val="auto"/>
              <w:outlineLvl w:val="9"/>
              <w:rPr>
                <w:rFonts w:hint="eastAsia" w:ascii="仿宋" w:hAnsi="仿宋" w:eastAsia="仿宋" w:cs="仿宋"/>
                <w:b w:val="0"/>
                <w:bCs w:val="0"/>
                <w:sz w:val="22"/>
                <w:szCs w:val="22"/>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0" w:leftChars="0" w:right="0" w:rightChars="0" w:firstLine="0" w:firstLineChars="0"/>
              <w:jc w:val="left"/>
              <w:textAlignment w:val="auto"/>
              <w:outlineLvl w:val="9"/>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0" w:leftChars="0" w:right="0" w:rightChars="0" w:firstLine="0" w:firstLineChars="0"/>
              <w:jc w:val="left"/>
              <w:textAlignment w:val="auto"/>
              <w:outlineLvl w:val="9"/>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1.担任校、院学生会负责人得最高分，社团、部门与班级负责人得</w:t>
            </w:r>
            <w:r>
              <w:rPr>
                <w:rFonts w:hint="default" w:ascii="仿宋" w:hAnsi="仿宋" w:eastAsia="仿宋" w:cs="仿宋"/>
                <w:b w:val="0"/>
                <w:bCs w:val="0"/>
                <w:sz w:val="22"/>
                <w:szCs w:val="22"/>
                <w:highlight w:val="none"/>
                <w:vertAlign w:val="baseline"/>
                <w:lang w:eastAsia="zh-CN"/>
              </w:rPr>
              <w:t>8</w:t>
            </w:r>
            <w:r>
              <w:rPr>
                <w:rFonts w:hint="eastAsia" w:ascii="仿宋" w:hAnsi="仿宋" w:eastAsia="仿宋" w:cs="仿宋"/>
                <w:b w:val="0"/>
                <w:bCs w:val="0"/>
                <w:sz w:val="22"/>
                <w:szCs w:val="22"/>
                <w:highlight w:val="none"/>
                <w:vertAlign w:val="baseline"/>
                <w:lang w:val="en-US" w:eastAsia="zh-CN"/>
              </w:rPr>
              <w:t>分，学生会干事或班委得</w:t>
            </w:r>
            <w:r>
              <w:rPr>
                <w:rFonts w:hint="default" w:ascii="仿宋" w:hAnsi="仿宋" w:eastAsia="仿宋" w:cs="仿宋"/>
                <w:b w:val="0"/>
                <w:bCs w:val="0"/>
                <w:sz w:val="22"/>
                <w:szCs w:val="22"/>
                <w:highlight w:val="none"/>
                <w:vertAlign w:val="baseline"/>
                <w:lang w:eastAsia="zh-CN"/>
              </w:rPr>
              <w:t>7</w:t>
            </w:r>
            <w:r>
              <w:rPr>
                <w:rFonts w:hint="eastAsia" w:ascii="仿宋" w:hAnsi="仿宋" w:eastAsia="仿宋" w:cs="仿宋"/>
                <w:b w:val="0"/>
                <w:bCs w:val="0"/>
                <w:sz w:val="22"/>
                <w:szCs w:val="22"/>
                <w:highlight w:val="none"/>
                <w:vertAlign w:val="baseline"/>
                <w:lang w:val="en-US" w:eastAsia="zh-CN"/>
              </w:rPr>
              <w:t>分，其他情况得</w:t>
            </w:r>
            <w:r>
              <w:rPr>
                <w:rFonts w:hint="default" w:ascii="仿宋" w:hAnsi="仿宋" w:eastAsia="仿宋" w:cs="仿宋"/>
                <w:b w:val="0"/>
                <w:bCs w:val="0"/>
                <w:sz w:val="22"/>
                <w:szCs w:val="22"/>
                <w:highlight w:val="none"/>
                <w:vertAlign w:val="baseline"/>
                <w:lang w:eastAsia="zh-CN"/>
              </w:rPr>
              <w:t>6</w:t>
            </w:r>
            <w:r>
              <w:rPr>
                <w:rFonts w:hint="eastAsia" w:ascii="仿宋" w:hAnsi="仿宋" w:eastAsia="仿宋" w:cs="仿宋"/>
                <w:b w:val="0"/>
                <w:bCs w:val="0"/>
                <w:sz w:val="22"/>
                <w:szCs w:val="22"/>
                <w:highlight w:val="none"/>
                <w:vertAlign w:val="baseli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0" w:leftChars="0" w:right="0" w:rightChars="0" w:firstLine="0" w:firstLineChars="0"/>
              <w:jc w:val="left"/>
              <w:textAlignment w:val="auto"/>
              <w:outlineLvl w:val="9"/>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2.优秀学生干部、学生标兵等荣誉由兰州大学、兰州大学党委及以上单位盖章得最高分，下设部门盖章得</w:t>
            </w:r>
            <w:r>
              <w:rPr>
                <w:rFonts w:hint="default" w:ascii="仿宋" w:hAnsi="仿宋" w:eastAsia="仿宋" w:cs="仿宋"/>
                <w:b w:val="0"/>
                <w:bCs w:val="0"/>
                <w:sz w:val="22"/>
                <w:szCs w:val="22"/>
                <w:highlight w:val="none"/>
                <w:vertAlign w:val="baseline"/>
                <w:lang w:eastAsia="zh-CN"/>
              </w:rPr>
              <w:t>8</w:t>
            </w:r>
            <w:r>
              <w:rPr>
                <w:rFonts w:hint="eastAsia" w:ascii="仿宋" w:hAnsi="仿宋" w:eastAsia="仿宋" w:cs="仿宋"/>
                <w:b w:val="0"/>
                <w:bCs w:val="0"/>
                <w:sz w:val="22"/>
                <w:szCs w:val="22"/>
                <w:highlight w:val="none"/>
                <w:vertAlign w:val="baseline"/>
                <w:lang w:val="en-US" w:eastAsia="zh-CN"/>
              </w:rPr>
              <w:t>分，其他荣誉称号得</w:t>
            </w:r>
            <w:r>
              <w:rPr>
                <w:rFonts w:hint="default" w:ascii="仿宋" w:hAnsi="仿宋" w:eastAsia="仿宋" w:cs="仿宋"/>
                <w:b w:val="0"/>
                <w:bCs w:val="0"/>
                <w:sz w:val="22"/>
                <w:szCs w:val="22"/>
                <w:highlight w:val="none"/>
                <w:vertAlign w:val="baseline"/>
                <w:lang w:eastAsia="zh-CN"/>
              </w:rPr>
              <w:t>7</w:t>
            </w:r>
            <w:r>
              <w:rPr>
                <w:rFonts w:hint="eastAsia" w:ascii="仿宋" w:hAnsi="仿宋" w:eastAsia="仿宋" w:cs="仿宋"/>
                <w:b w:val="0"/>
                <w:bCs w:val="0"/>
                <w:sz w:val="22"/>
                <w:szCs w:val="22"/>
                <w:highlight w:val="none"/>
                <w:vertAlign w:val="baseline"/>
                <w:lang w:val="en-US" w:eastAsia="zh-CN"/>
              </w:rPr>
              <w:t>分，其他情况得</w:t>
            </w:r>
            <w:r>
              <w:rPr>
                <w:rFonts w:hint="default" w:ascii="仿宋" w:hAnsi="仿宋" w:eastAsia="仿宋" w:cs="仿宋"/>
                <w:b w:val="0"/>
                <w:bCs w:val="0"/>
                <w:sz w:val="22"/>
                <w:szCs w:val="22"/>
                <w:highlight w:val="none"/>
                <w:vertAlign w:val="baseline"/>
                <w:lang w:eastAsia="zh-CN"/>
              </w:rPr>
              <w:t>6</w:t>
            </w:r>
            <w:r>
              <w:rPr>
                <w:rFonts w:hint="eastAsia" w:ascii="仿宋" w:hAnsi="仿宋" w:eastAsia="仿宋" w:cs="仿宋"/>
                <w:b w:val="0"/>
                <w:bCs w:val="0"/>
                <w:sz w:val="22"/>
                <w:szCs w:val="22"/>
                <w:highlight w:val="none"/>
                <w:vertAlign w:val="baseli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0" w:leftChars="0" w:right="0" w:rightChars="0" w:firstLine="0" w:firstLineChars="0"/>
              <w:jc w:val="left"/>
              <w:textAlignment w:val="auto"/>
              <w:outlineLvl w:val="9"/>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3.个人参与全校及以上校园文化</w:t>
            </w:r>
            <w:r>
              <w:rPr>
                <w:rFonts w:hint="eastAsia" w:ascii="仿宋" w:hAnsi="仿宋" w:eastAsia="仿宋" w:cs="仿宋"/>
                <w:b w:val="0"/>
                <w:bCs w:val="0"/>
                <w:sz w:val="22"/>
                <w:szCs w:val="22"/>
                <w:highlight w:val="none"/>
                <w:vertAlign w:val="baseline"/>
                <w:lang w:val="en-US" w:eastAsia="zh-Hans"/>
              </w:rPr>
              <w:t>或</w:t>
            </w:r>
            <w:r>
              <w:rPr>
                <w:rFonts w:hint="eastAsia" w:ascii="仿宋" w:hAnsi="仿宋" w:eastAsia="仿宋" w:cs="仿宋"/>
                <w:b w:val="0"/>
                <w:bCs w:val="0"/>
                <w:sz w:val="22"/>
                <w:szCs w:val="22"/>
                <w:highlight w:val="none"/>
                <w:vertAlign w:val="baseline"/>
                <w:lang w:val="en-US" w:eastAsia="zh-CN"/>
              </w:rPr>
              <w:t>体育类活动或赛事获一等奖（1-3名）得最高分；二等奖（4-6名）得</w:t>
            </w:r>
            <w:r>
              <w:rPr>
                <w:rFonts w:hint="default" w:ascii="仿宋" w:hAnsi="仿宋" w:eastAsia="仿宋" w:cs="仿宋"/>
                <w:b w:val="0"/>
                <w:bCs w:val="0"/>
                <w:sz w:val="22"/>
                <w:szCs w:val="22"/>
                <w:highlight w:val="none"/>
                <w:vertAlign w:val="baseline"/>
                <w:lang w:eastAsia="zh-CN"/>
              </w:rPr>
              <w:t>6</w:t>
            </w:r>
            <w:r>
              <w:rPr>
                <w:rFonts w:hint="eastAsia" w:ascii="仿宋" w:hAnsi="仿宋" w:eastAsia="仿宋" w:cs="仿宋"/>
                <w:b w:val="0"/>
                <w:bCs w:val="0"/>
                <w:sz w:val="22"/>
                <w:szCs w:val="22"/>
                <w:highlight w:val="none"/>
                <w:vertAlign w:val="baseline"/>
                <w:lang w:val="en-US" w:eastAsia="zh-CN"/>
              </w:rPr>
              <w:t>分，三等奖（7-9名）得</w:t>
            </w:r>
            <w:r>
              <w:rPr>
                <w:rFonts w:hint="default" w:ascii="仿宋" w:hAnsi="仿宋" w:eastAsia="仿宋" w:cs="仿宋"/>
                <w:b w:val="0"/>
                <w:bCs w:val="0"/>
                <w:sz w:val="22"/>
                <w:szCs w:val="22"/>
                <w:highlight w:val="none"/>
                <w:vertAlign w:val="baseline"/>
                <w:lang w:eastAsia="zh-CN"/>
              </w:rPr>
              <w:t>5</w:t>
            </w:r>
            <w:r>
              <w:rPr>
                <w:rFonts w:hint="eastAsia" w:ascii="仿宋" w:hAnsi="仿宋" w:eastAsia="仿宋" w:cs="仿宋"/>
                <w:b w:val="0"/>
                <w:bCs w:val="0"/>
                <w:sz w:val="22"/>
                <w:szCs w:val="22"/>
                <w:highlight w:val="none"/>
                <w:vertAlign w:val="baseline"/>
                <w:lang w:val="en-US" w:eastAsia="zh-CN"/>
              </w:rPr>
              <w:t>分，其他情况</w:t>
            </w:r>
            <w:r>
              <w:rPr>
                <w:rFonts w:hint="eastAsia" w:ascii="仿宋" w:hAnsi="仿宋" w:eastAsia="仿宋" w:cs="仿宋"/>
                <w:b w:val="0"/>
                <w:bCs w:val="0"/>
                <w:sz w:val="22"/>
                <w:szCs w:val="22"/>
                <w:highlight w:val="none"/>
                <w:vertAlign w:val="baseline"/>
                <w:lang w:val="en-US" w:eastAsia="zh-Hans"/>
              </w:rPr>
              <w:t>得</w:t>
            </w:r>
            <w:r>
              <w:rPr>
                <w:rFonts w:hint="default" w:ascii="仿宋" w:hAnsi="仿宋" w:eastAsia="仿宋" w:cs="仿宋"/>
                <w:b w:val="0"/>
                <w:bCs w:val="0"/>
                <w:sz w:val="22"/>
                <w:szCs w:val="22"/>
                <w:highlight w:val="none"/>
                <w:vertAlign w:val="baseline"/>
                <w:lang w:eastAsia="zh-Hans"/>
              </w:rPr>
              <w:t>4</w:t>
            </w:r>
            <w:r>
              <w:rPr>
                <w:rFonts w:hint="eastAsia" w:ascii="仿宋" w:hAnsi="仿宋" w:eastAsia="仿宋" w:cs="仿宋"/>
                <w:b w:val="0"/>
                <w:bCs w:val="0"/>
                <w:sz w:val="22"/>
                <w:szCs w:val="22"/>
                <w:highlight w:val="none"/>
                <w:vertAlign w:val="baseline"/>
                <w:lang w:val="en-US" w:eastAsia="zh-CN"/>
              </w:rPr>
              <w:t>分。集体参与各类校园文化、体育类活动较个人获奖同等级减1分</w:t>
            </w:r>
            <w:r>
              <w:rPr>
                <w:rFonts w:hint="default" w:ascii="仿宋" w:hAnsi="仿宋" w:eastAsia="仿宋" w:cs="仿宋"/>
                <w:b w:val="0"/>
                <w:bCs w:val="0"/>
                <w:sz w:val="22"/>
                <w:szCs w:val="22"/>
                <w:highlight w:val="none"/>
                <w:vertAlign w:val="baseline"/>
                <w:lang w:eastAsia="zh-CN"/>
              </w:rPr>
              <w:t>、</w:t>
            </w:r>
            <w:r>
              <w:rPr>
                <w:rFonts w:hint="eastAsia" w:ascii="仿宋" w:hAnsi="仿宋" w:eastAsia="仿宋" w:cs="仿宋"/>
                <w:b w:val="0"/>
                <w:bCs w:val="0"/>
                <w:sz w:val="22"/>
                <w:szCs w:val="22"/>
                <w:highlight w:val="none"/>
                <w:vertAlign w:val="baseline"/>
                <w:lang w:val="en-US" w:eastAsia="zh-Hans"/>
              </w:rPr>
              <w:t>院级赛事同等级减</w:t>
            </w:r>
            <w:r>
              <w:rPr>
                <w:rFonts w:hint="default" w:ascii="仿宋" w:hAnsi="仿宋" w:eastAsia="仿宋" w:cs="仿宋"/>
                <w:b w:val="0"/>
                <w:bCs w:val="0"/>
                <w:sz w:val="22"/>
                <w:szCs w:val="22"/>
                <w:highlight w:val="none"/>
                <w:vertAlign w:val="baseline"/>
                <w:lang w:eastAsia="zh-Hans"/>
              </w:rPr>
              <w:t>1</w:t>
            </w:r>
            <w:r>
              <w:rPr>
                <w:rFonts w:hint="eastAsia" w:ascii="仿宋" w:hAnsi="仿宋" w:eastAsia="仿宋" w:cs="仿宋"/>
                <w:b w:val="0"/>
                <w:bCs w:val="0"/>
                <w:sz w:val="22"/>
                <w:szCs w:val="22"/>
                <w:highlight w:val="none"/>
                <w:vertAlign w:val="baseline"/>
                <w:lang w:val="en-US" w:eastAsia="zh-Hans"/>
              </w:rPr>
              <w:t>分</w:t>
            </w:r>
            <w:r>
              <w:rPr>
                <w:rFonts w:hint="eastAsia" w:ascii="仿宋" w:hAnsi="仿宋" w:eastAsia="仿宋" w:cs="仿宋"/>
                <w:b w:val="0"/>
                <w:bCs w:val="0"/>
                <w:sz w:val="22"/>
                <w:szCs w:val="22"/>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0" w:leftChars="0" w:right="0" w:rightChars="0" w:firstLine="0" w:firstLineChars="0"/>
              <w:jc w:val="left"/>
              <w:textAlignment w:val="auto"/>
              <w:outlineLvl w:val="9"/>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（此备注也可不公布）</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default" w:ascii="仿宋" w:hAnsi="仿宋" w:eastAsia="仿宋" w:cs="仿宋"/>
                <w:b w:val="0"/>
                <w:bCs w:val="0"/>
                <w:sz w:val="22"/>
                <w:szCs w:val="22"/>
                <w:highlight w:val="none"/>
                <w:vertAlign w:val="baseline"/>
                <w:lang w:eastAsia="zh-CN"/>
              </w:rPr>
            </w:pPr>
            <w:r>
              <w:rPr>
                <w:rFonts w:hint="default" w:ascii="仿宋" w:hAnsi="仿宋" w:eastAsia="仿宋" w:cs="仿宋"/>
                <w:b w:val="0"/>
                <w:bCs w:val="0"/>
                <w:sz w:val="22"/>
                <w:szCs w:val="22"/>
                <w:highlight w:val="none"/>
                <w:vertAlign w:val="baseline"/>
                <w:lang w:eastAsia="zh-CN"/>
              </w:rPr>
              <w:t>25</w:t>
            </w:r>
          </w:p>
        </w:tc>
      </w:tr>
      <w:tr>
        <w:trPr>
          <w:trHeight w:val="1125" w:hRule="atLeast"/>
        </w:trPr>
        <w:tc>
          <w:tcPr>
            <w:tcW w:w="16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仿宋" w:hAnsi="仿宋" w:eastAsia="仿宋" w:cs="仿宋"/>
                <w:b w:val="0"/>
                <w:bCs w:val="0"/>
                <w:sz w:val="22"/>
                <w:szCs w:val="22"/>
                <w:highlight w:val="none"/>
                <w:vertAlign w:val="baseline"/>
                <w:lang w:val="en-US" w:eastAsia="zh-Hans"/>
              </w:rPr>
            </w:pPr>
            <w:r>
              <w:rPr>
                <w:rFonts w:hint="eastAsia" w:ascii="仿宋" w:hAnsi="仿宋" w:eastAsia="仿宋" w:cs="仿宋"/>
                <w:b w:val="0"/>
                <w:bCs w:val="0"/>
                <w:sz w:val="22"/>
                <w:szCs w:val="22"/>
                <w:highlight w:val="none"/>
                <w:vertAlign w:val="baseline"/>
                <w:lang w:val="en-US" w:eastAsia="zh-Hans"/>
              </w:rPr>
              <w:t>科研成果</w:t>
            </w:r>
          </w:p>
        </w:tc>
        <w:tc>
          <w:tcPr>
            <w:tcW w:w="60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0" w:leftChars="0" w:right="0" w:rightChars="0" w:firstLine="0" w:firstLineChars="0"/>
              <w:jc w:val="both"/>
              <w:textAlignment w:val="auto"/>
              <w:outlineLvl w:val="9"/>
              <w:rPr>
                <w:rFonts w:hint="eastAsia" w:ascii="仿宋" w:hAnsi="仿宋" w:eastAsia="仿宋" w:cs="仿宋"/>
                <w:b w:val="0"/>
                <w:bCs w:val="0"/>
                <w:color w:val="auto"/>
                <w:sz w:val="22"/>
                <w:szCs w:val="22"/>
                <w:highlight w:val="none"/>
                <w:vertAlign w:val="baseline"/>
                <w:lang w:val="en-US" w:eastAsia="zh-Hans"/>
              </w:rPr>
            </w:pPr>
            <w:r>
              <w:rPr>
                <w:rFonts w:hint="eastAsia" w:ascii="仿宋" w:hAnsi="仿宋" w:eastAsia="仿宋" w:cs="仿宋"/>
                <w:b w:val="0"/>
                <w:bCs w:val="0"/>
                <w:color w:val="auto"/>
                <w:sz w:val="22"/>
                <w:szCs w:val="22"/>
                <w:highlight w:val="none"/>
                <w:vertAlign w:val="baseline"/>
                <w:lang w:val="en-US" w:eastAsia="zh-Hans"/>
              </w:rPr>
              <w:t>根据学生提供的代表性成果评价</w:t>
            </w:r>
            <w:r>
              <w:rPr>
                <w:rFonts w:hint="default" w:ascii="仿宋" w:hAnsi="仿宋" w:eastAsia="仿宋" w:cs="仿宋"/>
                <w:b w:val="0"/>
                <w:bCs w:val="0"/>
                <w:color w:val="auto"/>
                <w:sz w:val="22"/>
                <w:szCs w:val="22"/>
                <w:highlight w:val="none"/>
                <w:vertAlign w:val="baseline"/>
                <w:lang w:val="en-US" w:eastAsia="zh-Hans"/>
              </w:rPr>
              <w:t>，</w:t>
            </w:r>
            <w:r>
              <w:rPr>
                <w:rFonts w:hint="eastAsia" w:ascii="仿宋" w:hAnsi="仿宋" w:eastAsia="仿宋" w:cs="仿宋"/>
                <w:b w:val="0"/>
                <w:bCs w:val="0"/>
                <w:color w:val="auto"/>
                <w:sz w:val="22"/>
                <w:szCs w:val="22"/>
                <w:highlight w:val="none"/>
                <w:vertAlign w:val="baseline"/>
                <w:lang w:val="en-US" w:eastAsia="zh-Hans"/>
              </w:rPr>
              <w:t>代表性成果为发表论文</w:t>
            </w:r>
            <w:r>
              <w:rPr>
                <w:rFonts w:hint="default" w:ascii="仿宋" w:hAnsi="仿宋" w:eastAsia="仿宋" w:cs="仿宋"/>
                <w:b w:val="0"/>
                <w:bCs w:val="0"/>
                <w:color w:val="auto"/>
                <w:sz w:val="22"/>
                <w:szCs w:val="22"/>
                <w:highlight w:val="none"/>
                <w:vertAlign w:val="baseline"/>
                <w:lang w:val="en-US" w:eastAsia="zh-Hans"/>
              </w:rPr>
              <w:t>、</w:t>
            </w:r>
            <w:r>
              <w:rPr>
                <w:rFonts w:hint="eastAsia" w:ascii="仿宋" w:hAnsi="仿宋" w:eastAsia="仿宋" w:cs="仿宋"/>
                <w:b w:val="0"/>
                <w:bCs w:val="0"/>
                <w:color w:val="auto"/>
                <w:sz w:val="22"/>
                <w:szCs w:val="22"/>
                <w:highlight w:val="none"/>
                <w:vertAlign w:val="baseline"/>
                <w:lang w:val="en-US" w:eastAsia="zh-Hans"/>
              </w:rPr>
              <w:t>发明专利等</w:t>
            </w:r>
            <w:r>
              <w:rPr>
                <w:rFonts w:hint="default" w:ascii="仿宋" w:hAnsi="仿宋" w:eastAsia="仿宋" w:cs="仿宋"/>
                <w:b w:val="0"/>
                <w:bCs w:val="0"/>
                <w:color w:val="auto"/>
                <w:sz w:val="22"/>
                <w:szCs w:val="22"/>
                <w:highlight w:val="none"/>
                <w:vertAlign w:val="baseline"/>
                <w:lang w:val="en-US" w:eastAsia="zh-Hans"/>
              </w:rPr>
              <w:t>。</w:t>
            </w:r>
            <w:r>
              <w:rPr>
                <w:rFonts w:hint="eastAsia" w:ascii="仿宋" w:hAnsi="仿宋" w:eastAsia="仿宋" w:cs="仿宋"/>
                <w:b w:val="0"/>
                <w:bCs w:val="0"/>
                <w:color w:val="auto"/>
                <w:sz w:val="22"/>
                <w:szCs w:val="22"/>
                <w:highlight w:val="none"/>
                <w:vertAlign w:val="baseline"/>
                <w:lang w:val="en-US" w:eastAsia="zh-Hans"/>
              </w:rPr>
              <w:t>评价发表论文的级别</w:t>
            </w:r>
            <w:r>
              <w:rPr>
                <w:rFonts w:hint="default" w:ascii="仿宋" w:hAnsi="仿宋" w:eastAsia="仿宋" w:cs="仿宋"/>
                <w:b w:val="0"/>
                <w:bCs w:val="0"/>
                <w:color w:val="auto"/>
                <w:sz w:val="22"/>
                <w:szCs w:val="22"/>
                <w:highlight w:val="none"/>
                <w:vertAlign w:val="baseline"/>
                <w:lang w:val="en-US" w:eastAsia="zh-Hans"/>
              </w:rPr>
              <w:t>、</w:t>
            </w:r>
            <w:r>
              <w:rPr>
                <w:rFonts w:hint="eastAsia" w:ascii="仿宋" w:hAnsi="仿宋" w:eastAsia="仿宋" w:cs="仿宋"/>
                <w:b w:val="0"/>
                <w:bCs w:val="0"/>
                <w:color w:val="auto"/>
                <w:sz w:val="22"/>
                <w:szCs w:val="22"/>
                <w:highlight w:val="none"/>
                <w:vertAlign w:val="baseline"/>
                <w:lang w:val="en-US" w:eastAsia="zh-Hans"/>
              </w:rPr>
              <w:t>质量</w:t>
            </w:r>
            <w:r>
              <w:rPr>
                <w:rFonts w:hint="default" w:ascii="仿宋" w:hAnsi="仿宋" w:eastAsia="仿宋" w:cs="仿宋"/>
                <w:b w:val="0"/>
                <w:bCs w:val="0"/>
                <w:color w:val="auto"/>
                <w:sz w:val="22"/>
                <w:szCs w:val="22"/>
                <w:highlight w:val="none"/>
                <w:vertAlign w:val="baseline"/>
                <w:lang w:val="en-US" w:eastAsia="zh-Hans"/>
              </w:rPr>
              <w:t>、</w:t>
            </w:r>
            <w:r>
              <w:rPr>
                <w:rFonts w:hint="eastAsia" w:ascii="仿宋" w:hAnsi="仿宋" w:eastAsia="仿宋" w:cs="仿宋"/>
                <w:b w:val="0"/>
                <w:bCs w:val="0"/>
                <w:color w:val="auto"/>
                <w:sz w:val="22"/>
                <w:szCs w:val="22"/>
                <w:highlight w:val="none"/>
                <w:vertAlign w:val="baseline"/>
                <w:lang w:val="en-US" w:eastAsia="zh-Hans"/>
              </w:rPr>
              <w:t>参与度等</w:t>
            </w:r>
            <w:r>
              <w:rPr>
                <w:rFonts w:hint="default" w:ascii="仿宋" w:hAnsi="仿宋" w:eastAsia="仿宋" w:cs="仿宋"/>
                <w:b w:val="0"/>
                <w:bCs w:val="0"/>
                <w:color w:val="auto"/>
                <w:sz w:val="22"/>
                <w:szCs w:val="22"/>
                <w:highlight w:val="none"/>
                <w:vertAlign w:val="baseline"/>
                <w:lang w:val="en-US" w:eastAsia="zh-Hans"/>
              </w:rPr>
              <w:t>。</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仿宋" w:hAnsi="仿宋" w:eastAsia="仿宋" w:cs="仿宋"/>
                <w:b w:val="0"/>
                <w:bCs w:val="0"/>
                <w:color w:val="auto"/>
                <w:sz w:val="22"/>
                <w:szCs w:val="22"/>
                <w:highlight w:val="none"/>
                <w:vertAlign w:val="baseline"/>
                <w:lang w:eastAsia="zh-Hans"/>
              </w:rPr>
            </w:pPr>
            <w:r>
              <w:rPr>
                <w:rFonts w:hint="default" w:ascii="仿宋" w:hAnsi="仿宋" w:eastAsia="仿宋" w:cs="仿宋"/>
                <w:b w:val="0"/>
                <w:bCs w:val="0"/>
                <w:color w:val="auto"/>
                <w:sz w:val="22"/>
                <w:szCs w:val="22"/>
                <w:highlight w:val="none"/>
                <w:vertAlign w:val="baseline"/>
                <w:lang w:eastAsia="zh-Hans"/>
              </w:rPr>
              <w:t>15</w:t>
            </w:r>
          </w:p>
        </w:tc>
      </w:tr>
      <w:tr>
        <w:trPr>
          <w:trHeight w:val="995" w:hRule="atLeast"/>
        </w:trPr>
        <w:tc>
          <w:tcPr>
            <w:tcW w:w="16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仿宋" w:hAnsi="仿宋" w:eastAsia="仿宋" w:cs="仿宋"/>
                <w:b w:val="0"/>
                <w:bCs w:val="0"/>
                <w:sz w:val="22"/>
                <w:szCs w:val="22"/>
                <w:highlight w:val="none"/>
                <w:vertAlign w:val="baseline"/>
                <w:lang w:val="en-US" w:eastAsia="zh-Hans"/>
              </w:rPr>
            </w:pPr>
            <w:r>
              <w:rPr>
                <w:rFonts w:hint="eastAsia" w:ascii="仿宋" w:hAnsi="仿宋" w:eastAsia="仿宋" w:cs="仿宋"/>
                <w:b w:val="0"/>
                <w:bCs w:val="0"/>
                <w:sz w:val="22"/>
                <w:szCs w:val="22"/>
                <w:highlight w:val="none"/>
                <w:vertAlign w:val="baseline"/>
                <w:lang w:val="en-US" w:eastAsia="zh-Hans"/>
              </w:rPr>
              <w:t>赛事获奖</w:t>
            </w:r>
          </w:p>
        </w:tc>
        <w:tc>
          <w:tcPr>
            <w:tcW w:w="60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0" w:leftChars="0" w:right="0" w:rightChars="0" w:firstLine="0" w:firstLineChars="0"/>
              <w:jc w:val="both"/>
              <w:textAlignment w:val="auto"/>
              <w:outlineLvl w:val="9"/>
              <w:rPr>
                <w:rFonts w:hint="eastAsia" w:ascii="仿宋" w:hAnsi="仿宋" w:eastAsia="仿宋" w:cs="仿宋"/>
                <w:b w:val="0"/>
                <w:bCs w:val="0"/>
                <w:color w:val="auto"/>
                <w:sz w:val="22"/>
                <w:szCs w:val="22"/>
                <w:highlight w:val="none"/>
                <w:vertAlign w:val="baseline"/>
                <w:lang w:val="en-US" w:eastAsia="zh-Hans"/>
              </w:rPr>
            </w:pPr>
            <w:r>
              <w:rPr>
                <w:rFonts w:hint="eastAsia" w:ascii="仿宋" w:hAnsi="仿宋" w:eastAsia="仿宋" w:cs="仿宋"/>
                <w:b w:val="0"/>
                <w:bCs w:val="0"/>
                <w:color w:val="auto"/>
                <w:sz w:val="22"/>
                <w:szCs w:val="22"/>
                <w:highlight w:val="none"/>
                <w:vertAlign w:val="baseline"/>
                <w:lang w:val="en-US" w:eastAsia="zh-Hans"/>
              </w:rPr>
              <w:t>根据学生提供的代表性奖项评价</w:t>
            </w:r>
            <w:r>
              <w:rPr>
                <w:rFonts w:hint="default" w:ascii="仿宋" w:hAnsi="仿宋" w:eastAsia="仿宋" w:cs="仿宋"/>
                <w:b w:val="0"/>
                <w:bCs w:val="0"/>
                <w:color w:val="auto"/>
                <w:sz w:val="22"/>
                <w:szCs w:val="22"/>
                <w:highlight w:val="none"/>
                <w:vertAlign w:val="baseline"/>
                <w:lang w:eastAsia="zh-Hans"/>
              </w:rPr>
              <w:t>-</w:t>
            </w:r>
            <w:r>
              <w:rPr>
                <w:rFonts w:hint="eastAsia" w:ascii="仿宋" w:hAnsi="仿宋" w:eastAsia="仿宋" w:cs="仿宋"/>
                <w:b w:val="0"/>
                <w:bCs w:val="0"/>
                <w:color w:val="auto"/>
                <w:sz w:val="22"/>
                <w:szCs w:val="22"/>
                <w:highlight w:val="none"/>
                <w:vertAlign w:val="baseline"/>
                <w:lang w:val="en-US" w:eastAsia="zh-Hans"/>
              </w:rPr>
              <w:t>专业赛事</w:t>
            </w:r>
            <w:r>
              <w:rPr>
                <w:rFonts w:hint="default" w:ascii="仿宋" w:hAnsi="仿宋" w:eastAsia="仿宋" w:cs="仿宋"/>
                <w:b w:val="0"/>
                <w:bCs w:val="0"/>
                <w:color w:val="auto"/>
                <w:sz w:val="22"/>
                <w:szCs w:val="22"/>
                <w:highlight w:val="none"/>
                <w:vertAlign w:val="baseline"/>
                <w:lang w:eastAsia="zh-Hans"/>
              </w:rPr>
              <w:t>。</w:t>
            </w:r>
            <w:r>
              <w:rPr>
                <w:rFonts w:hint="eastAsia" w:ascii="仿宋" w:hAnsi="仿宋" w:eastAsia="仿宋" w:cs="仿宋"/>
                <w:b w:val="0"/>
                <w:bCs w:val="0"/>
                <w:color w:val="auto"/>
                <w:sz w:val="22"/>
                <w:szCs w:val="22"/>
                <w:highlight w:val="none"/>
                <w:vertAlign w:val="baseline"/>
                <w:lang w:val="en-US" w:eastAsia="zh-Hans"/>
              </w:rPr>
              <w:t>考量奖项的影响力</w:t>
            </w:r>
            <w:r>
              <w:rPr>
                <w:rFonts w:hint="default" w:ascii="仿宋" w:hAnsi="仿宋" w:eastAsia="仿宋" w:cs="仿宋"/>
                <w:b w:val="0"/>
                <w:bCs w:val="0"/>
                <w:color w:val="auto"/>
                <w:sz w:val="22"/>
                <w:szCs w:val="22"/>
                <w:highlight w:val="none"/>
                <w:vertAlign w:val="baseline"/>
                <w:lang w:eastAsia="zh-Hans"/>
              </w:rPr>
              <w:t>、</w:t>
            </w:r>
            <w:r>
              <w:rPr>
                <w:rFonts w:hint="eastAsia" w:ascii="仿宋" w:hAnsi="仿宋" w:eastAsia="仿宋" w:cs="仿宋"/>
                <w:b w:val="0"/>
                <w:bCs w:val="0"/>
                <w:color w:val="auto"/>
                <w:sz w:val="22"/>
                <w:szCs w:val="22"/>
                <w:highlight w:val="none"/>
                <w:vertAlign w:val="baseline"/>
                <w:lang w:val="en-US" w:eastAsia="zh-Hans"/>
              </w:rPr>
              <w:t>奖项级别</w:t>
            </w:r>
            <w:r>
              <w:rPr>
                <w:rFonts w:hint="default" w:ascii="仿宋" w:hAnsi="仿宋" w:eastAsia="仿宋" w:cs="仿宋"/>
                <w:b w:val="0"/>
                <w:bCs w:val="0"/>
                <w:color w:val="auto"/>
                <w:sz w:val="22"/>
                <w:szCs w:val="22"/>
                <w:highlight w:val="none"/>
                <w:vertAlign w:val="baseline"/>
                <w:lang w:eastAsia="zh-Hans"/>
              </w:rPr>
              <w:t>、</w:t>
            </w:r>
            <w:r>
              <w:rPr>
                <w:rFonts w:hint="eastAsia" w:ascii="仿宋" w:hAnsi="仿宋" w:eastAsia="仿宋" w:cs="仿宋"/>
                <w:b w:val="0"/>
                <w:bCs w:val="0"/>
                <w:color w:val="auto"/>
                <w:sz w:val="22"/>
                <w:szCs w:val="22"/>
                <w:highlight w:val="none"/>
                <w:vertAlign w:val="baseline"/>
                <w:lang w:val="en-US" w:eastAsia="zh-Hans"/>
              </w:rPr>
              <w:t>学生参与度等</w:t>
            </w:r>
            <w:r>
              <w:rPr>
                <w:rFonts w:hint="default" w:ascii="仿宋" w:hAnsi="仿宋" w:eastAsia="仿宋" w:cs="仿宋"/>
                <w:b w:val="0"/>
                <w:bCs w:val="0"/>
                <w:color w:val="auto"/>
                <w:sz w:val="22"/>
                <w:szCs w:val="22"/>
                <w:highlight w:val="none"/>
                <w:vertAlign w:val="baseline"/>
                <w:lang w:eastAsia="zh-Hans"/>
              </w:rPr>
              <w:t>。</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仿宋" w:hAnsi="仿宋" w:eastAsia="仿宋" w:cs="仿宋"/>
                <w:b w:val="0"/>
                <w:bCs w:val="0"/>
                <w:color w:val="auto"/>
                <w:sz w:val="22"/>
                <w:szCs w:val="22"/>
                <w:highlight w:val="none"/>
                <w:vertAlign w:val="baseline"/>
                <w:lang w:eastAsia="zh-Hans"/>
              </w:rPr>
            </w:pPr>
            <w:r>
              <w:rPr>
                <w:rFonts w:hint="default" w:ascii="仿宋" w:hAnsi="仿宋" w:eastAsia="仿宋" w:cs="仿宋"/>
                <w:b w:val="0"/>
                <w:bCs w:val="0"/>
                <w:color w:val="auto"/>
                <w:sz w:val="22"/>
                <w:szCs w:val="22"/>
                <w:highlight w:val="none"/>
                <w:vertAlign w:val="baseline"/>
                <w:lang w:eastAsia="zh-Hans"/>
              </w:rPr>
              <w:t>15</w:t>
            </w:r>
          </w:p>
        </w:tc>
      </w:tr>
      <w:tr>
        <w:trPr>
          <w:trHeight w:val="848" w:hRule="atLeast"/>
        </w:trPr>
        <w:tc>
          <w:tcPr>
            <w:tcW w:w="16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仿宋" w:hAnsi="仿宋" w:eastAsia="仿宋" w:cs="仿宋"/>
                <w:b w:val="0"/>
                <w:bCs w:val="0"/>
                <w:sz w:val="22"/>
                <w:szCs w:val="22"/>
                <w:highlight w:val="none"/>
                <w:vertAlign w:val="baseline"/>
                <w:lang w:val="en-US" w:eastAsia="zh-Hans"/>
              </w:rPr>
            </w:pPr>
            <w:r>
              <w:rPr>
                <w:rFonts w:hint="eastAsia" w:ascii="仿宋" w:hAnsi="仿宋" w:eastAsia="仿宋" w:cs="仿宋"/>
                <w:b w:val="0"/>
                <w:bCs w:val="0"/>
                <w:sz w:val="22"/>
                <w:szCs w:val="22"/>
                <w:highlight w:val="none"/>
                <w:vertAlign w:val="baseline"/>
                <w:lang w:val="en-US" w:eastAsia="zh-Hans"/>
              </w:rPr>
              <w:t>科研训练</w:t>
            </w:r>
          </w:p>
        </w:tc>
        <w:tc>
          <w:tcPr>
            <w:tcW w:w="60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0" w:leftChars="0" w:right="0" w:rightChars="0" w:firstLine="0" w:firstLineChars="0"/>
              <w:jc w:val="both"/>
              <w:textAlignment w:val="auto"/>
              <w:outlineLvl w:val="9"/>
              <w:rPr>
                <w:rFonts w:hint="eastAsia" w:ascii="仿宋" w:hAnsi="仿宋" w:eastAsia="仿宋" w:cs="仿宋"/>
                <w:b w:val="0"/>
                <w:bCs w:val="0"/>
                <w:color w:val="auto"/>
                <w:sz w:val="22"/>
                <w:szCs w:val="22"/>
                <w:highlight w:val="none"/>
                <w:vertAlign w:val="baseline"/>
                <w:lang w:val="en-US" w:eastAsia="zh-Hans"/>
              </w:rPr>
            </w:pPr>
            <w:r>
              <w:rPr>
                <w:rFonts w:hint="eastAsia" w:ascii="仿宋" w:hAnsi="仿宋" w:eastAsia="仿宋" w:cs="仿宋"/>
                <w:b w:val="0"/>
                <w:bCs w:val="0"/>
                <w:color w:val="auto"/>
                <w:sz w:val="22"/>
                <w:szCs w:val="22"/>
                <w:highlight w:val="none"/>
                <w:vertAlign w:val="baseline"/>
                <w:lang w:val="en-US" w:eastAsia="zh-Hans"/>
              </w:rPr>
              <w:t>学生参加科研创新创业项目情况评价</w:t>
            </w:r>
            <w:r>
              <w:rPr>
                <w:rFonts w:hint="default" w:ascii="仿宋" w:hAnsi="仿宋" w:eastAsia="仿宋" w:cs="仿宋"/>
                <w:b w:val="0"/>
                <w:bCs w:val="0"/>
                <w:color w:val="auto"/>
                <w:sz w:val="22"/>
                <w:szCs w:val="22"/>
                <w:highlight w:val="none"/>
                <w:vertAlign w:val="baseline"/>
                <w:lang w:eastAsia="zh-Hans"/>
              </w:rPr>
              <w:t>。</w:t>
            </w:r>
            <w:r>
              <w:rPr>
                <w:rFonts w:hint="eastAsia" w:ascii="仿宋" w:hAnsi="仿宋" w:eastAsia="仿宋" w:cs="仿宋"/>
                <w:b w:val="0"/>
                <w:bCs w:val="0"/>
                <w:color w:val="auto"/>
                <w:sz w:val="22"/>
                <w:szCs w:val="22"/>
                <w:highlight w:val="none"/>
                <w:vertAlign w:val="baseline"/>
                <w:lang w:val="en-US" w:eastAsia="zh-Hans"/>
              </w:rPr>
              <w:t>考量学生参与情况与效果</w:t>
            </w:r>
            <w:r>
              <w:rPr>
                <w:rFonts w:hint="default" w:ascii="仿宋" w:hAnsi="仿宋" w:eastAsia="仿宋" w:cs="仿宋"/>
                <w:b w:val="0"/>
                <w:bCs w:val="0"/>
                <w:color w:val="auto"/>
                <w:sz w:val="22"/>
                <w:szCs w:val="22"/>
                <w:highlight w:val="none"/>
                <w:vertAlign w:val="baseline"/>
                <w:lang w:eastAsia="zh-Hans"/>
              </w:rPr>
              <w:t>。</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default" w:ascii="仿宋" w:hAnsi="仿宋" w:eastAsia="仿宋" w:cs="仿宋"/>
                <w:b w:val="0"/>
                <w:bCs w:val="0"/>
                <w:color w:val="auto"/>
                <w:sz w:val="22"/>
                <w:szCs w:val="22"/>
                <w:highlight w:val="none"/>
                <w:vertAlign w:val="baseline"/>
                <w:lang w:eastAsia="zh-CN"/>
              </w:rPr>
            </w:pPr>
            <w:r>
              <w:rPr>
                <w:rFonts w:hint="default" w:ascii="仿宋" w:hAnsi="仿宋" w:eastAsia="仿宋" w:cs="仿宋"/>
                <w:b w:val="0"/>
                <w:bCs w:val="0"/>
                <w:color w:val="auto"/>
                <w:sz w:val="22"/>
                <w:szCs w:val="22"/>
                <w:highlight w:val="none"/>
                <w:vertAlign w:val="baseline"/>
                <w:lang w:eastAsia="zh-CN"/>
              </w:rPr>
              <w:t>15</w:t>
            </w:r>
          </w:p>
        </w:tc>
      </w:tr>
      <w:tr>
        <w:trPr>
          <w:trHeight w:val="1100" w:hRule="atLeast"/>
        </w:trPr>
        <w:tc>
          <w:tcPr>
            <w:tcW w:w="16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志愿服务经历</w:t>
            </w:r>
          </w:p>
        </w:tc>
        <w:tc>
          <w:tcPr>
            <w:tcW w:w="60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0" w:leftChars="0" w:right="0" w:rightChars="0" w:firstLine="0" w:firstLineChars="0"/>
              <w:jc w:val="both"/>
              <w:textAlignment w:val="auto"/>
              <w:outlineLvl w:val="9"/>
              <w:rPr>
                <w:rFonts w:hint="default"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Hans"/>
              </w:rPr>
              <w:t>校内参加的志愿服务情况</w:t>
            </w:r>
            <w:r>
              <w:rPr>
                <w:rFonts w:hint="default" w:ascii="仿宋" w:hAnsi="仿宋" w:eastAsia="仿宋" w:cs="仿宋"/>
                <w:b w:val="0"/>
                <w:bCs w:val="0"/>
                <w:color w:val="auto"/>
                <w:sz w:val="22"/>
                <w:szCs w:val="22"/>
                <w:highlight w:val="none"/>
                <w:vertAlign w:val="baseline"/>
                <w:lang w:eastAsia="zh-Hans"/>
              </w:rPr>
              <w:t>。</w:t>
            </w:r>
            <w:r>
              <w:rPr>
                <w:rFonts w:hint="eastAsia" w:ascii="仿宋" w:hAnsi="仿宋" w:eastAsia="仿宋" w:cs="仿宋"/>
                <w:b w:val="0"/>
                <w:bCs w:val="0"/>
                <w:color w:val="auto"/>
                <w:sz w:val="22"/>
                <w:szCs w:val="22"/>
                <w:highlight w:val="none"/>
                <w:vertAlign w:val="baseline"/>
                <w:lang w:val="en-US" w:eastAsia="zh-Hans"/>
              </w:rPr>
              <w:t>考量志愿汇等官方志愿服务记录软件时长</w:t>
            </w:r>
            <w:r>
              <w:rPr>
                <w:rFonts w:hint="default" w:ascii="仿宋" w:hAnsi="仿宋" w:eastAsia="仿宋" w:cs="仿宋"/>
                <w:b w:val="0"/>
                <w:bCs w:val="0"/>
                <w:color w:val="auto"/>
                <w:sz w:val="22"/>
                <w:szCs w:val="22"/>
                <w:highlight w:val="none"/>
                <w:vertAlign w:val="baseline"/>
                <w:lang w:eastAsia="zh-Hans"/>
              </w:rPr>
              <w:t>（</w:t>
            </w:r>
            <w:r>
              <w:rPr>
                <w:rFonts w:hint="eastAsia" w:ascii="仿宋" w:hAnsi="仿宋" w:eastAsia="仿宋" w:cs="仿宋"/>
                <w:b w:val="0"/>
                <w:bCs w:val="0"/>
                <w:color w:val="auto"/>
                <w:sz w:val="22"/>
                <w:szCs w:val="22"/>
                <w:highlight w:val="none"/>
                <w:vertAlign w:val="baseline"/>
                <w:lang w:val="en-US" w:eastAsia="zh-Hans"/>
              </w:rPr>
              <w:t>截止</w:t>
            </w:r>
            <w:r>
              <w:rPr>
                <w:rFonts w:hint="default" w:ascii="仿宋" w:hAnsi="仿宋" w:eastAsia="仿宋" w:cs="仿宋"/>
                <w:b w:val="0"/>
                <w:bCs w:val="0"/>
                <w:color w:val="auto"/>
                <w:sz w:val="22"/>
                <w:szCs w:val="22"/>
                <w:highlight w:val="none"/>
                <w:vertAlign w:val="baseline"/>
                <w:lang w:eastAsia="zh-Hans"/>
              </w:rPr>
              <w:t>2020</w:t>
            </w:r>
            <w:r>
              <w:rPr>
                <w:rFonts w:hint="eastAsia" w:ascii="仿宋" w:hAnsi="仿宋" w:eastAsia="仿宋" w:cs="仿宋"/>
                <w:b w:val="0"/>
                <w:bCs w:val="0"/>
                <w:color w:val="auto"/>
                <w:sz w:val="22"/>
                <w:szCs w:val="22"/>
                <w:highlight w:val="none"/>
                <w:vertAlign w:val="baseline"/>
                <w:lang w:val="en-US" w:eastAsia="zh-Hans"/>
              </w:rPr>
              <w:t>年</w:t>
            </w:r>
            <w:r>
              <w:rPr>
                <w:rFonts w:hint="default" w:ascii="仿宋" w:hAnsi="仿宋" w:eastAsia="仿宋" w:cs="仿宋"/>
                <w:b w:val="0"/>
                <w:bCs w:val="0"/>
                <w:color w:val="auto"/>
                <w:sz w:val="22"/>
                <w:szCs w:val="22"/>
                <w:highlight w:val="none"/>
                <w:vertAlign w:val="baseline"/>
                <w:lang w:eastAsia="zh-Hans"/>
              </w:rPr>
              <w:t>8</w:t>
            </w:r>
            <w:r>
              <w:rPr>
                <w:rFonts w:hint="eastAsia" w:ascii="仿宋" w:hAnsi="仿宋" w:eastAsia="仿宋" w:cs="仿宋"/>
                <w:b w:val="0"/>
                <w:bCs w:val="0"/>
                <w:color w:val="auto"/>
                <w:sz w:val="22"/>
                <w:szCs w:val="22"/>
                <w:highlight w:val="none"/>
                <w:vertAlign w:val="baseline"/>
                <w:lang w:val="en-US" w:eastAsia="zh-Hans"/>
              </w:rPr>
              <w:t>月</w:t>
            </w:r>
            <w:r>
              <w:rPr>
                <w:rFonts w:hint="default" w:ascii="仿宋" w:hAnsi="仿宋" w:eastAsia="仿宋" w:cs="仿宋"/>
                <w:b w:val="0"/>
                <w:bCs w:val="0"/>
                <w:color w:val="auto"/>
                <w:sz w:val="22"/>
                <w:szCs w:val="22"/>
                <w:highlight w:val="none"/>
                <w:vertAlign w:val="baseline"/>
                <w:lang w:eastAsia="zh-Hans"/>
              </w:rPr>
              <w:t>30</w:t>
            </w:r>
            <w:r>
              <w:rPr>
                <w:rFonts w:hint="eastAsia" w:ascii="仿宋" w:hAnsi="仿宋" w:eastAsia="仿宋" w:cs="仿宋"/>
                <w:b w:val="0"/>
                <w:bCs w:val="0"/>
                <w:color w:val="auto"/>
                <w:sz w:val="22"/>
                <w:szCs w:val="22"/>
                <w:highlight w:val="none"/>
                <w:vertAlign w:val="baseline"/>
                <w:lang w:val="en-US" w:eastAsia="zh-Hans"/>
              </w:rPr>
              <w:t>日</w:t>
            </w:r>
            <w:r>
              <w:rPr>
                <w:rFonts w:hint="default" w:ascii="仿宋" w:hAnsi="仿宋" w:eastAsia="仿宋" w:cs="仿宋"/>
                <w:b w:val="0"/>
                <w:bCs w:val="0"/>
                <w:color w:val="auto"/>
                <w:sz w:val="22"/>
                <w:szCs w:val="22"/>
                <w:highlight w:val="none"/>
                <w:vertAlign w:val="baseline"/>
                <w:lang w:eastAsia="zh-Hans"/>
              </w:rPr>
              <w:t>）。</w:t>
            </w:r>
            <w:r>
              <w:rPr>
                <w:rFonts w:hint="eastAsia" w:ascii="仿宋" w:hAnsi="仿宋" w:eastAsia="仿宋" w:cs="仿宋"/>
                <w:b w:val="0"/>
                <w:bCs w:val="0"/>
                <w:color w:val="auto"/>
                <w:sz w:val="22"/>
                <w:szCs w:val="22"/>
                <w:highlight w:val="none"/>
                <w:vertAlign w:val="baseline"/>
                <w:lang w:eastAsia="zh-CN"/>
              </w:rPr>
              <w:t>最高分为</w:t>
            </w:r>
            <w:r>
              <w:rPr>
                <w:rFonts w:hint="default" w:ascii="仿宋" w:hAnsi="仿宋" w:eastAsia="仿宋" w:cs="仿宋"/>
                <w:b w:val="0"/>
                <w:bCs w:val="0"/>
                <w:color w:val="auto"/>
                <w:sz w:val="22"/>
                <w:szCs w:val="22"/>
                <w:highlight w:val="none"/>
                <w:vertAlign w:val="baseline"/>
                <w:lang w:eastAsia="zh-CN"/>
              </w:rPr>
              <w:t>10</w:t>
            </w:r>
            <w:r>
              <w:rPr>
                <w:rFonts w:hint="eastAsia" w:ascii="仿宋" w:hAnsi="仿宋" w:eastAsia="仿宋" w:cs="仿宋"/>
                <w:b w:val="0"/>
                <w:bCs w:val="0"/>
                <w:color w:val="auto"/>
                <w:sz w:val="22"/>
                <w:szCs w:val="22"/>
                <w:highlight w:val="none"/>
                <w:vertAlign w:val="baseline"/>
                <w:lang w:val="en-US" w:eastAsia="zh-CN"/>
              </w:rPr>
              <w:t>分、最低分为</w:t>
            </w:r>
            <w:r>
              <w:rPr>
                <w:rFonts w:hint="default" w:ascii="仿宋" w:hAnsi="仿宋" w:eastAsia="仿宋" w:cs="仿宋"/>
                <w:b w:val="0"/>
                <w:bCs w:val="0"/>
                <w:color w:val="auto"/>
                <w:sz w:val="22"/>
                <w:szCs w:val="22"/>
                <w:highlight w:val="none"/>
                <w:vertAlign w:val="baseline"/>
                <w:lang w:eastAsia="zh-CN"/>
              </w:rPr>
              <w:t>8</w:t>
            </w:r>
            <w:r>
              <w:rPr>
                <w:rFonts w:hint="eastAsia" w:ascii="仿宋" w:hAnsi="仿宋" w:eastAsia="仿宋" w:cs="仿宋"/>
                <w:b w:val="0"/>
                <w:bCs w:val="0"/>
                <w:color w:val="auto"/>
                <w:sz w:val="22"/>
                <w:szCs w:val="22"/>
                <w:highlight w:val="none"/>
                <w:vertAlign w:val="baseline"/>
                <w:lang w:val="en-US" w:eastAsia="zh-CN"/>
              </w:rPr>
              <w:t>分。</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仿宋" w:hAnsi="仿宋" w:eastAsia="仿宋" w:cs="仿宋"/>
                <w:b w:val="0"/>
                <w:bCs w:val="0"/>
                <w:color w:val="auto"/>
                <w:sz w:val="22"/>
                <w:szCs w:val="22"/>
                <w:highlight w:val="none"/>
                <w:vertAlign w:val="baseline"/>
                <w:lang w:eastAsia="zh-CN"/>
              </w:rPr>
            </w:pPr>
            <w:r>
              <w:rPr>
                <w:rFonts w:hint="default" w:ascii="仿宋" w:hAnsi="仿宋" w:eastAsia="仿宋" w:cs="仿宋"/>
                <w:b w:val="0"/>
                <w:bCs w:val="0"/>
                <w:color w:val="auto"/>
                <w:sz w:val="22"/>
                <w:szCs w:val="22"/>
                <w:highlight w:val="none"/>
                <w:vertAlign w:val="baseline"/>
                <w:lang w:eastAsia="zh-CN"/>
              </w:rPr>
              <w:t>10</w:t>
            </w:r>
          </w:p>
        </w:tc>
      </w:tr>
      <w:tr>
        <w:trPr>
          <w:trHeight w:val="842" w:hRule="atLeast"/>
        </w:trPr>
        <w:tc>
          <w:tcPr>
            <w:tcW w:w="16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仿宋" w:hAnsi="仿宋" w:eastAsia="仿宋" w:cs="仿宋"/>
                <w:b w:val="0"/>
                <w:bCs w:val="0"/>
                <w:color w:val="C00000"/>
                <w:kern w:val="2"/>
                <w:sz w:val="22"/>
                <w:szCs w:val="22"/>
                <w:highlight w:val="none"/>
                <w:vertAlign w:val="baseline"/>
                <w:lang w:val="en-US" w:eastAsia="zh-CN" w:bidi="ar-SA"/>
              </w:rPr>
            </w:pPr>
            <w:r>
              <w:rPr>
                <w:rFonts w:hint="eastAsia" w:ascii="仿宋" w:hAnsi="仿宋" w:eastAsia="仿宋" w:cs="仿宋"/>
                <w:b w:val="0"/>
                <w:bCs w:val="0"/>
                <w:color w:val="C00000"/>
                <w:sz w:val="22"/>
                <w:szCs w:val="22"/>
                <w:highlight w:val="none"/>
                <w:vertAlign w:val="baseline"/>
                <w:lang w:val="en-US" w:eastAsia="zh-CN"/>
              </w:rPr>
              <w:t>英语水平</w:t>
            </w:r>
          </w:p>
        </w:tc>
        <w:tc>
          <w:tcPr>
            <w:tcW w:w="60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0" w:leftChars="0" w:right="0" w:rightChars="0" w:firstLine="0" w:firstLineChars="0"/>
              <w:jc w:val="both"/>
              <w:textAlignment w:val="auto"/>
              <w:outlineLvl w:val="9"/>
              <w:rPr>
                <w:rFonts w:hint="eastAsia" w:ascii="仿宋" w:hAnsi="仿宋" w:eastAsia="仿宋" w:cs="仿宋"/>
                <w:b w:val="0"/>
                <w:bCs w:val="0"/>
                <w:color w:val="C00000"/>
                <w:kern w:val="2"/>
                <w:sz w:val="22"/>
                <w:szCs w:val="22"/>
                <w:highlight w:val="none"/>
                <w:vertAlign w:val="baseline"/>
                <w:lang w:val="en-US" w:eastAsia="zh-Hans" w:bidi="ar-SA"/>
              </w:rPr>
            </w:pPr>
            <w:r>
              <w:rPr>
                <w:rFonts w:hint="eastAsia" w:ascii="仿宋" w:hAnsi="仿宋" w:eastAsia="仿宋" w:cs="仿宋"/>
                <w:b w:val="0"/>
                <w:bCs w:val="0"/>
                <w:color w:val="C00000"/>
                <w:sz w:val="22"/>
                <w:szCs w:val="22"/>
                <w:highlight w:val="none"/>
                <w:vertAlign w:val="baseline"/>
                <w:lang w:val="en-US" w:eastAsia="zh-CN"/>
              </w:rPr>
              <w:t>学生提供相应证书</w:t>
            </w:r>
            <w:r>
              <w:rPr>
                <w:rFonts w:hint="default" w:ascii="仿宋" w:hAnsi="仿宋" w:eastAsia="仿宋" w:cs="仿宋"/>
                <w:b w:val="0"/>
                <w:bCs w:val="0"/>
                <w:color w:val="C00000"/>
                <w:sz w:val="22"/>
                <w:szCs w:val="22"/>
                <w:highlight w:val="none"/>
                <w:vertAlign w:val="baseline"/>
                <w:lang w:eastAsia="zh-CN"/>
              </w:rPr>
              <w:t>，</w:t>
            </w:r>
            <w:r>
              <w:rPr>
                <w:rFonts w:hint="eastAsia" w:ascii="仿宋" w:hAnsi="仿宋" w:eastAsia="仿宋" w:cs="仿宋"/>
                <w:b w:val="0"/>
                <w:bCs w:val="0"/>
                <w:color w:val="C00000"/>
                <w:sz w:val="22"/>
                <w:szCs w:val="22"/>
                <w:highlight w:val="none"/>
                <w:vertAlign w:val="baseline"/>
                <w:lang w:val="en-US" w:eastAsia="zh-CN"/>
              </w:rPr>
              <w:t>四级425分以上</w:t>
            </w:r>
            <w:r>
              <w:rPr>
                <w:rFonts w:hint="eastAsia" w:ascii="仿宋" w:hAnsi="仿宋" w:eastAsia="仿宋" w:cs="仿宋"/>
                <w:b w:val="0"/>
                <w:bCs w:val="0"/>
                <w:color w:val="C00000"/>
                <w:sz w:val="22"/>
                <w:szCs w:val="22"/>
                <w:highlight w:val="none"/>
                <w:vertAlign w:val="baseline"/>
                <w:lang w:val="en-US" w:eastAsia="zh-Hans"/>
              </w:rPr>
              <w:t>得</w:t>
            </w:r>
            <w:r>
              <w:rPr>
                <w:rFonts w:hint="default" w:ascii="仿宋" w:hAnsi="仿宋" w:eastAsia="仿宋" w:cs="仿宋"/>
                <w:b w:val="0"/>
                <w:bCs w:val="0"/>
                <w:color w:val="C00000"/>
                <w:sz w:val="22"/>
                <w:szCs w:val="22"/>
                <w:highlight w:val="none"/>
                <w:vertAlign w:val="baseline"/>
                <w:lang w:eastAsia="zh-Hans"/>
              </w:rPr>
              <w:t>5</w:t>
            </w:r>
            <w:r>
              <w:rPr>
                <w:rFonts w:hint="eastAsia" w:ascii="仿宋" w:hAnsi="仿宋" w:eastAsia="仿宋" w:cs="仿宋"/>
                <w:b w:val="0"/>
                <w:bCs w:val="0"/>
                <w:color w:val="C00000"/>
                <w:sz w:val="22"/>
                <w:szCs w:val="22"/>
                <w:highlight w:val="none"/>
                <w:vertAlign w:val="baseline"/>
                <w:lang w:val="en-US" w:eastAsia="zh-Hans"/>
              </w:rPr>
              <w:t>分</w:t>
            </w:r>
            <w:r>
              <w:rPr>
                <w:rFonts w:hint="default" w:ascii="仿宋" w:hAnsi="仿宋" w:eastAsia="仿宋" w:cs="仿宋"/>
                <w:b w:val="0"/>
                <w:bCs w:val="0"/>
                <w:color w:val="C00000"/>
                <w:sz w:val="22"/>
                <w:szCs w:val="22"/>
                <w:highlight w:val="none"/>
                <w:vertAlign w:val="baseline"/>
                <w:lang w:eastAsia="zh-Hans"/>
              </w:rPr>
              <w:t>，</w:t>
            </w:r>
            <w:r>
              <w:rPr>
                <w:rFonts w:hint="eastAsia" w:ascii="仿宋" w:hAnsi="仿宋" w:eastAsia="仿宋" w:cs="仿宋"/>
                <w:b w:val="0"/>
                <w:bCs w:val="0"/>
                <w:color w:val="C00000"/>
                <w:sz w:val="22"/>
                <w:szCs w:val="22"/>
                <w:highlight w:val="none"/>
                <w:vertAlign w:val="baseline"/>
                <w:lang w:val="en-US" w:eastAsia="zh-CN"/>
              </w:rPr>
              <w:t>六级425分以上</w:t>
            </w:r>
            <w:r>
              <w:rPr>
                <w:rFonts w:hint="eastAsia" w:ascii="仿宋" w:hAnsi="仿宋" w:eastAsia="仿宋" w:cs="仿宋"/>
                <w:b w:val="0"/>
                <w:bCs w:val="0"/>
                <w:color w:val="C00000"/>
                <w:sz w:val="22"/>
                <w:szCs w:val="22"/>
                <w:highlight w:val="none"/>
                <w:vertAlign w:val="baseline"/>
                <w:lang w:val="en-US" w:eastAsia="zh-Hans"/>
              </w:rPr>
              <w:t>得</w:t>
            </w:r>
            <w:r>
              <w:rPr>
                <w:rFonts w:hint="default" w:ascii="仿宋" w:hAnsi="仿宋" w:eastAsia="仿宋" w:cs="仿宋"/>
                <w:b w:val="0"/>
                <w:bCs w:val="0"/>
                <w:color w:val="C00000"/>
                <w:sz w:val="22"/>
                <w:szCs w:val="22"/>
                <w:highlight w:val="none"/>
                <w:vertAlign w:val="baseline"/>
                <w:lang w:eastAsia="zh-Hans"/>
              </w:rPr>
              <w:t>10</w:t>
            </w:r>
            <w:r>
              <w:rPr>
                <w:rFonts w:hint="eastAsia" w:ascii="仿宋" w:hAnsi="仿宋" w:eastAsia="仿宋" w:cs="仿宋"/>
                <w:b w:val="0"/>
                <w:bCs w:val="0"/>
                <w:color w:val="C00000"/>
                <w:sz w:val="22"/>
                <w:szCs w:val="22"/>
                <w:highlight w:val="none"/>
                <w:vertAlign w:val="baseline"/>
                <w:lang w:val="en-US" w:eastAsia="zh-Hans"/>
              </w:rPr>
              <w:t>分</w:t>
            </w:r>
            <w:r>
              <w:rPr>
                <w:rFonts w:hint="default" w:ascii="仿宋" w:hAnsi="仿宋" w:eastAsia="仿宋" w:cs="仿宋"/>
                <w:b w:val="0"/>
                <w:bCs w:val="0"/>
                <w:color w:val="C00000"/>
                <w:sz w:val="22"/>
                <w:szCs w:val="22"/>
                <w:highlight w:val="none"/>
                <w:vertAlign w:val="baseline"/>
                <w:lang w:eastAsia="zh-Hans"/>
              </w:rPr>
              <w:t>。</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仿宋" w:hAnsi="仿宋" w:eastAsia="仿宋" w:cs="仿宋"/>
                <w:b w:val="0"/>
                <w:bCs w:val="0"/>
                <w:color w:val="C00000"/>
                <w:kern w:val="2"/>
                <w:sz w:val="22"/>
                <w:szCs w:val="22"/>
                <w:highlight w:val="none"/>
                <w:vertAlign w:val="baseline"/>
                <w:lang w:eastAsia="zh-CN" w:bidi="ar-SA"/>
              </w:rPr>
            </w:pPr>
            <w:r>
              <w:rPr>
                <w:rFonts w:hint="default" w:ascii="仿宋" w:hAnsi="仿宋" w:eastAsia="仿宋" w:cs="仿宋"/>
                <w:b w:val="0"/>
                <w:bCs w:val="0"/>
                <w:color w:val="C00000"/>
                <w:sz w:val="22"/>
                <w:szCs w:val="22"/>
                <w:highlight w:val="none"/>
                <w:vertAlign w:val="baseline"/>
                <w:lang w:eastAsia="zh-CN"/>
              </w:rPr>
              <w:t>10</w:t>
            </w:r>
          </w:p>
        </w:tc>
      </w:tr>
      <w:tr>
        <w:trPr>
          <w:trHeight w:val="1110" w:hRule="atLeast"/>
        </w:trPr>
        <w:tc>
          <w:tcPr>
            <w:tcW w:w="16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仿宋" w:hAnsi="仿宋" w:eastAsia="仿宋" w:cs="仿宋"/>
                <w:b w:val="0"/>
                <w:bCs w:val="0"/>
                <w:color w:val="C00000"/>
                <w:sz w:val="22"/>
                <w:szCs w:val="22"/>
                <w:highlight w:val="none"/>
                <w:vertAlign w:val="baseline"/>
                <w:lang w:val="en-US" w:eastAsia="zh-Hans"/>
              </w:rPr>
            </w:pPr>
            <w:r>
              <w:rPr>
                <w:rFonts w:hint="eastAsia" w:ascii="仿宋" w:hAnsi="仿宋" w:eastAsia="仿宋" w:cs="仿宋"/>
                <w:b w:val="0"/>
                <w:bCs w:val="0"/>
                <w:color w:val="C00000"/>
                <w:sz w:val="22"/>
                <w:szCs w:val="22"/>
                <w:highlight w:val="none"/>
                <w:vertAlign w:val="baseline"/>
                <w:lang w:val="en-US" w:eastAsia="zh-Hans"/>
              </w:rPr>
              <w:t>国际组织</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仿宋" w:hAnsi="仿宋" w:eastAsia="仿宋" w:cs="仿宋"/>
                <w:b w:val="0"/>
                <w:bCs w:val="0"/>
                <w:color w:val="C00000"/>
                <w:kern w:val="2"/>
                <w:sz w:val="22"/>
                <w:szCs w:val="22"/>
                <w:highlight w:val="none"/>
                <w:vertAlign w:val="baseline"/>
                <w:lang w:val="en-US" w:eastAsia="zh-CN" w:bidi="ar-SA"/>
              </w:rPr>
            </w:pPr>
            <w:r>
              <w:rPr>
                <w:rFonts w:hint="eastAsia" w:ascii="仿宋" w:hAnsi="仿宋" w:eastAsia="仿宋" w:cs="仿宋"/>
                <w:b w:val="0"/>
                <w:bCs w:val="0"/>
                <w:color w:val="C00000"/>
                <w:sz w:val="22"/>
                <w:szCs w:val="22"/>
                <w:highlight w:val="none"/>
                <w:vertAlign w:val="baseline"/>
                <w:lang w:val="en-US" w:eastAsia="zh-Hans"/>
              </w:rPr>
              <w:t>实习经历</w:t>
            </w:r>
          </w:p>
        </w:tc>
        <w:tc>
          <w:tcPr>
            <w:tcW w:w="60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0" w:leftChars="0" w:right="0" w:rightChars="0" w:firstLine="0" w:firstLineChars="0"/>
              <w:jc w:val="both"/>
              <w:textAlignment w:val="auto"/>
              <w:outlineLvl w:val="9"/>
              <w:rPr>
                <w:rFonts w:hint="eastAsia" w:ascii="仿宋" w:hAnsi="仿宋" w:eastAsia="仿宋" w:cs="仿宋"/>
                <w:b w:val="0"/>
                <w:bCs w:val="0"/>
                <w:color w:val="C00000"/>
                <w:kern w:val="2"/>
                <w:sz w:val="22"/>
                <w:szCs w:val="22"/>
                <w:highlight w:val="none"/>
                <w:vertAlign w:val="baseline"/>
                <w:lang w:val="en-US" w:eastAsia="zh-CN" w:bidi="ar-SA"/>
              </w:rPr>
            </w:pPr>
            <w:r>
              <w:rPr>
                <w:rFonts w:hint="eastAsia" w:ascii="仿宋" w:hAnsi="仿宋" w:eastAsia="仿宋" w:cs="仿宋"/>
                <w:b w:val="0"/>
                <w:bCs w:val="0"/>
                <w:color w:val="C00000"/>
                <w:sz w:val="22"/>
                <w:szCs w:val="22"/>
                <w:highlight w:val="none"/>
                <w:vertAlign w:val="baseline"/>
                <w:lang w:val="en-US" w:eastAsia="zh-Hans"/>
              </w:rPr>
              <w:t>到国际组织进行实习</w:t>
            </w:r>
            <w:r>
              <w:rPr>
                <w:rFonts w:hint="default" w:ascii="仿宋" w:hAnsi="仿宋" w:eastAsia="仿宋" w:cs="仿宋"/>
                <w:b w:val="0"/>
                <w:bCs w:val="0"/>
                <w:color w:val="C00000"/>
                <w:sz w:val="22"/>
                <w:szCs w:val="22"/>
                <w:highlight w:val="none"/>
                <w:vertAlign w:val="baseline"/>
                <w:lang w:eastAsia="zh-Hans"/>
              </w:rPr>
              <w:t>。</w:t>
            </w:r>
            <w:r>
              <w:rPr>
                <w:rFonts w:hint="eastAsia" w:ascii="仿宋" w:hAnsi="仿宋" w:eastAsia="仿宋" w:cs="仿宋"/>
                <w:b w:val="0"/>
                <w:bCs w:val="0"/>
                <w:color w:val="C00000"/>
                <w:sz w:val="22"/>
                <w:szCs w:val="22"/>
                <w:highlight w:val="none"/>
                <w:vertAlign w:val="baseline"/>
                <w:lang w:val="en-US" w:eastAsia="zh-Hans"/>
              </w:rPr>
              <w:t>考量学生提供的国际组织实习经历证明等</w:t>
            </w:r>
            <w:r>
              <w:rPr>
                <w:rFonts w:hint="default" w:ascii="仿宋" w:hAnsi="仿宋" w:eastAsia="仿宋" w:cs="仿宋"/>
                <w:b w:val="0"/>
                <w:bCs w:val="0"/>
                <w:color w:val="C00000"/>
                <w:sz w:val="22"/>
                <w:szCs w:val="22"/>
                <w:highlight w:val="none"/>
                <w:vertAlign w:val="baseline"/>
                <w:lang w:eastAsia="zh-Hans"/>
              </w:rPr>
              <w:t>。</w:t>
            </w:r>
          </w:p>
        </w:tc>
        <w:tc>
          <w:tcPr>
            <w:tcW w:w="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default" w:ascii="仿宋" w:hAnsi="仿宋" w:eastAsia="仿宋" w:cs="仿宋"/>
                <w:b w:val="0"/>
                <w:bCs w:val="0"/>
                <w:color w:val="C00000"/>
                <w:kern w:val="2"/>
                <w:sz w:val="22"/>
                <w:szCs w:val="22"/>
                <w:highlight w:val="none"/>
                <w:vertAlign w:val="baseline"/>
                <w:lang w:val="en-US" w:eastAsia="zh-CN" w:bidi="ar-SA"/>
              </w:rPr>
            </w:pPr>
            <w:r>
              <w:rPr>
                <w:rFonts w:hint="eastAsia" w:ascii="仿宋" w:hAnsi="仿宋" w:eastAsia="仿宋" w:cs="仿宋"/>
                <w:b w:val="0"/>
                <w:bCs w:val="0"/>
                <w:color w:val="C00000"/>
                <w:sz w:val="22"/>
                <w:szCs w:val="22"/>
                <w:highlight w:val="none"/>
                <w:vertAlign w:val="baseline"/>
                <w:lang w:val="en-US" w:eastAsia="zh-CN"/>
              </w:rPr>
              <w:t>10</w:t>
            </w:r>
          </w:p>
        </w:tc>
      </w:tr>
    </w:tbl>
    <w:p>
      <w:pPr>
        <w:spacing w:line="320" w:lineRule="exact"/>
        <w:ind w:left="564" w:leftChars="202" w:right="395" w:rightChars="188" w:hanging="140" w:hangingChars="67"/>
        <w:rPr>
          <w:rFonts w:hint="eastAsia" w:ascii="仿宋_GB2312" w:hAnsi="宋体" w:eastAsia="仿宋_GB2312"/>
          <w:bCs/>
          <w:color w:val="000000"/>
          <w:szCs w:val="21"/>
        </w:rPr>
      </w:pPr>
      <w:r>
        <w:rPr>
          <w:rFonts w:hint="eastAsia" w:ascii="仿宋_GB2312" w:hAnsi="宋体" w:eastAsia="仿宋_GB2312"/>
          <w:bCs/>
          <w:color w:val="000000"/>
          <w:szCs w:val="21"/>
        </w:rPr>
        <w:t>备注：</w:t>
      </w:r>
      <w:r>
        <w:rPr>
          <w:rFonts w:hint="eastAsia" w:ascii="仿宋_GB2312" w:hAnsi="宋体" w:eastAsia="仿宋_GB2312"/>
          <w:bCs/>
          <w:color w:val="000000"/>
          <w:szCs w:val="21"/>
          <w:lang w:eastAsia="zh-CN"/>
        </w:rPr>
        <w:t>综合素质、</w:t>
      </w:r>
      <w:r>
        <w:rPr>
          <w:rFonts w:hint="eastAsia" w:ascii="仿宋_GB2312" w:hAnsi="宋体" w:eastAsia="仿宋_GB2312"/>
          <w:bCs/>
          <w:color w:val="000000"/>
          <w:szCs w:val="21"/>
        </w:rPr>
        <w:t>学生在科研成果、竞赛获奖、志愿服务、国际组织任职指标中有多项得分时不累加，只取最高项。</w:t>
      </w:r>
    </w:p>
    <w:p>
      <w:pPr>
        <w:spacing w:line="320" w:lineRule="exact"/>
        <w:ind w:left="564" w:leftChars="202" w:right="395" w:rightChars="188" w:hanging="140" w:hangingChars="67"/>
        <w:rPr>
          <w:rFonts w:hint="eastAsia" w:ascii="仿宋_GB2312" w:hAnsi="宋体" w:eastAsia="仿宋_GB2312"/>
          <w:bCs/>
          <w:color w:val="000000"/>
          <w:szCs w:val="21"/>
        </w:rPr>
      </w:pPr>
    </w:p>
    <w:p>
      <w:pPr>
        <w:spacing w:line="320" w:lineRule="exact"/>
        <w:ind w:left="564" w:leftChars="202" w:right="395" w:rightChars="188" w:hanging="140" w:hangingChars="67"/>
        <w:rPr>
          <w:rFonts w:hint="eastAsia" w:ascii="仿宋_GB2312" w:hAnsi="宋体" w:eastAsia="仿宋_GB2312"/>
          <w:bCs/>
          <w:color w:val="000000"/>
          <w:szCs w:val="21"/>
        </w:rPr>
      </w:pPr>
    </w:p>
    <w:p>
      <w:pPr>
        <w:spacing w:line="320" w:lineRule="exact"/>
        <w:ind w:left="564" w:leftChars="202" w:right="395" w:rightChars="188" w:hanging="140" w:hangingChars="67"/>
        <w:rPr>
          <w:rFonts w:hint="eastAsia" w:ascii="仿宋_GB2312" w:hAnsi="宋体" w:eastAsia="仿宋_GB2312"/>
          <w:bCs/>
          <w:color w:val="000000"/>
          <w:szCs w:val="21"/>
          <w:lang w:val="en-US" w:eastAsia="zh-Hans"/>
        </w:rPr>
      </w:pPr>
    </w:p>
    <w:p>
      <w:pPr>
        <w:keepNext w:val="0"/>
        <w:keepLines w:val="0"/>
        <w:pageBreakBefore w:val="0"/>
        <w:numPr>
          <w:ilvl w:val="0"/>
          <w:numId w:val="0"/>
        </w:numPr>
        <w:kinsoku/>
        <w:wordWrap/>
        <w:overflowPunct/>
        <w:topLinePunct w:val="0"/>
        <w:autoSpaceDE/>
        <w:autoSpaceDN/>
        <w:bidi w:val="0"/>
        <w:snapToGrid w:val="0"/>
        <w:spacing w:line="520" w:lineRule="exact"/>
        <w:ind w:right="0" w:rightChars="0"/>
        <w:textAlignment w:val="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附件</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ascii="方正小标宋简体" w:hAnsi="宋体" w:eastAsia="方正小标宋简体"/>
          <w:sz w:val="32"/>
          <w:szCs w:val="18"/>
        </w:rPr>
      </w:pPr>
      <w:r>
        <w:rPr>
          <w:rFonts w:hint="eastAsia" w:ascii="方正小标宋简体" w:hAnsi="宋体" w:eastAsia="方正小标宋简体"/>
          <w:sz w:val="32"/>
          <w:szCs w:val="18"/>
        </w:rPr>
        <w:t>兰州大学</w:t>
      </w:r>
      <w:r>
        <w:rPr>
          <w:rFonts w:ascii="方正小标宋简体" w:hAnsi="宋体" w:eastAsia="方正小标宋简体"/>
          <w:sz w:val="32"/>
          <w:szCs w:val="18"/>
        </w:rPr>
        <w:t>20</w:t>
      </w:r>
      <w:r>
        <w:rPr>
          <w:rFonts w:hint="eastAsia" w:ascii="方正小标宋简体" w:hAnsi="宋体" w:eastAsia="方正小标宋简体"/>
          <w:sz w:val="32"/>
          <w:szCs w:val="18"/>
        </w:rPr>
        <w:t>21年推荐免试攻读硕士研究生普通计划申请表</w:t>
      </w:r>
    </w:p>
    <w:tbl>
      <w:tblPr>
        <w:tblStyle w:val="6"/>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39"/>
        <w:gridCol w:w="1281"/>
        <w:gridCol w:w="716"/>
        <w:gridCol w:w="858"/>
        <w:gridCol w:w="1716"/>
        <w:gridCol w:w="1573"/>
        <w:gridCol w:w="1217"/>
      </w:tblGrid>
      <w:tr>
        <w:trPr>
          <w:trHeight w:val="616" w:hRule="atLeast"/>
          <w:jc w:val="center"/>
        </w:trPr>
        <w:tc>
          <w:tcPr>
            <w:tcW w:w="1939" w:type="dxa"/>
            <w:vAlign w:val="center"/>
          </w:tcPr>
          <w:p>
            <w:pPr>
              <w:spacing w:line="280" w:lineRule="exact"/>
              <w:jc w:val="center"/>
              <w:rPr>
                <w:rFonts w:ascii="宋体" w:hAnsi="宋体"/>
                <w:szCs w:val="21"/>
              </w:rPr>
            </w:pPr>
            <w:r>
              <w:rPr>
                <w:rFonts w:hint="eastAsia" w:ascii="宋体" w:hAnsi="宋体"/>
                <w:szCs w:val="21"/>
              </w:rPr>
              <w:t>学号</w:t>
            </w:r>
          </w:p>
        </w:tc>
        <w:tc>
          <w:tcPr>
            <w:tcW w:w="1997" w:type="dxa"/>
            <w:gridSpan w:val="2"/>
            <w:vAlign w:val="center"/>
          </w:tcPr>
          <w:p>
            <w:pPr>
              <w:spacing w:line="280" w:lineRule="exact"/>
              <w:jc w:val="center"/>
              <w:rPr>
                <w:rFonts w:ascii="宋体" w:hAnsi="宋体"/>
                <w:szCs w:val="21"/>
              </w:rPr>
            </w:pPr>
          </w:p>
        </w:tc>
        <w:tc>
          <w:tcPr>
            <w:tcW w:w="858" w:type="dxa"/>
            <w:vAlign w:val="center"/>
          </w:tcPr>
          <w:p>
            <w:pPr>
              <w:spacing w:line="280" w:lineRule="exact"/>
              <w:jc w:val="center"/>
              <w:rPr>
                <w:rFonts w:ascii="宋体" w:hAnsi="宋体"/>
                <w:szCs w:val="21"/>
              </w:rPr>
            </w:pPr>
            <w:r>
              <w:rPr>
                <w:rFonts w:hint="eastAsia" w:ascii="宋体" w:hAnsi="宋体"/>
                <w:szCs w:val="21"/>
              </w:rPr>
              <w:t>姓名</w:t>
            </w:r>
          </w:p>
        </w:tc>
        <w:tc>
          <w:tcPr>
            <w:tcW w:w="1716" w:type="dxa"/>
            <w:vAlign w:val="center"/>
          </w:tcPr>
          <w:p>
            <w:pPr>
              <w:spacing w:line="280" w:lineRule="exact"/>
              <w:jc w:val="center"/>
              <w:rPr>
                <w:rFonts w:ascii="宋体" w:hAnsi="宋体"/>
                <w:szCs w:val="21"/>
              </w:rPr>
            </w:pPr>
          </w:p>
        </w:tc>
        <w:tc>
          <w:tcPr>
            <w:tcW w:w="1573" w:type="dxa"/>
            <w:vAlign w:val="center"/>
          </w:tcPr>
          <w:p>
            <w:pPr>
              <w:spacing w:line="280" w:lineRule="exact"/>
              <w:jc w:val="center"/>
              <w:rPr>
                <w:rFonts w:ascii="宋体" w:hAnsi="宋体"/>
                <w:szCs w:val="21"/>
              </w:rPr>
            </w:pPr>
            <w:r>
              <w:rPr>
                <w:rFonts w:hint="eastAsia" w:ascii="宋体" w:hAnsi="宋体"/>
                <w:szCs w:val="21"/>
              </w:rPr>
              <w:t>性  别</w:t>
            </w:r>
          </w:p>
        </w:tc>
        <w:tc>
          <w:tcPr>
            <w:tcW w:w="1217" w:type="dxa"/>
            <w:vAlign w:val="center"/>
          </w:tcPr>
          <w:p>
            <w:pPr>
              <w:spacing w:line="280" w:lineRule="exact"/>
              <w:jc w:val="center"/>
              <w:rPr>
                <w:rFonts w:ascii="宋体" w:hAnsi="宋体"/>
                <w:szCs w:val="21"/>
              </w:rPr>
            </w:pPr>
          </w:p>
        </w:tc>
      </w:tr>
      <w:tr>
        <w:trPr>
          <w:cantSplit/>
          <w:trHeight w:val="511" w:hRule="atLeast"/>
          <w:jc w:val="center"/>
        </w:trPr>
        <w:tc>
          <w:tcPr>
            <w:tcW w:w="1939" w:type="dxa"/>
            <w:vAlign w:val="center"/>
          </w:tcPr>
          <w:p>
            <w:pPr>
              <w:spacing w:line="280" w:lineRule="exact"/>
              <w:jc w:val="center"/>
              <w:rPr>
                <w:rFonts w:ascii="宋体" w:hAnsi="宋体"/>
                <w:szCs w:val="21"/>
              </w:rPr>
            </w:pPr>
            <w:r>
              <w:rPr>
                <w:rFonts w:hint="eastAsia" w:ascii="宋体" w:hAnsi="宋体"/>
                <w:szCs w:val="21"/>
              </w:rPr>
              <w:t>身份证号</w:t>
            </w:r>
          </w:p>
        </w:tc>
        <w:tc>
          <w:tcPr>
            <w:tcW w:w="1997" w:type="dxa"/>
            <w:gridSpan w:val="2"/>
            <w:vAlign w:val="center"/>
          </w:tcPr>
          <w:p>
            <w:pPr>
              <w:spacing w:line="280" w:lineRule="exact"/>
              <w:jc w:val="center"/>
              <w:rPr>
                <w:rFonts w:ascii="宋体" w:hAnsi="宋体"/>
                <w:szCs w:val="21"/>
              </w:rPr>
            </w:pPr>
          </w:p>
        </w:tc>
        <w:tc>
          <w:tcPr>
            <w:tcW w:w="858" w:type="dxa"/>
            <w:vAlign w:val="center"/>
          </w:tcPr>
          <w:p>
            <w:pPr>
              <w:spacing w:line="280" w:lineRule="exact"/>
              <w:jc w:val="center"/>
              <w:rPr>
                <w:rFonts w:ascii="宋体" w:hAnsi="宋体"/>
                <w:szCs w:val="21"/>
              </w:rPr>
            </w:pPr>
            <w:r>
              <w:rPr>
                <w:rFonts w:hint="eastAsia" w:ascii="宋体" w:hAnsi="宋体"/>
                <w:szCs w:val="21"/>
              </w:rPr>
              <w:t>民  族</w:t>
            </w:r>
          </w:p>
        </w:tc>
        <w:tc>
          <w:tcPr>
            <w:tcW w:w="1716" w:type="dxa"/>
            <w:vAlign w:val="center"/>
          </w:tcPr>
          <w:p>
            <w:pPr>
              <w:spacing w:line="280" w:lineRule="exact"/>
              <w:jc w:val="center"/>
              <w:rPr>
                <w:rFonts w:ascii="宋体" w:hAnsi="宋体"/>
                <w:szCs w:val="21"/>
              </w:rPr>
            </w:pPr>
          </w:p>
        </w:tc>
        <w:tc>
          <w:tcPr>
            <w:tcW w:w="1573" w:type="dxa"/>
            <w:vAlign w:val="center"/>
          </w:tcPr>
          <w:p>
            <w:pPr>
              <w:spacing w:line="280" w:lineRule="exact"/>
              <w:jc w:val="center"/>
              <w:rPr>
                <w:rFonts w:ascii="宋体" w:hAnsi="宋体"/>
                <w:szCs w:val="21"/>
              </w:rPr>
            </w:pPr>
            <w:r>
              <w:rPr>
                <w:rFonts w:hint="eastAsia" w:ascii="宋体" w:hAnsi="宋体"/>
                <w:szCs w:val="21"/>
              </w:rPr>
              <w:t>政治面貌</w:t>
            </w:r>
          </w:p>
        </w:tc>
        <w:tc>
          <w:tcPr>
            <w:tcW w:w="1217" w:type="dxa"/>
            <w:vAlign w:val="center"/>
          </w:tcPr>
          <w:p>
            <w:pPr>
              <w:spacing w:line="280" w:lineRule="exact"/>
              <w:jc w:val="center"/>
              <w:rPr>
                <w:rFonts w:ascii="宋体" w:hAnsi="宋体"/>
                <w:szCs w:val="21"/>
              </w:rPr>
            </w:pPr>
          </w:p>
        </w:tc>
      </w:tr>
      <w:tr>
        <w:trPr>
          <w:cantSplit/>
          <w:trHeight w:val="449" w:hRule="atLeast"/>
          <w:jc w:val="center"/>
        </w:trPr>
        <w:tc>
          <w:tcPr>
            <w:tcW w:w="1939" w:type="dxa"/>
            <w:vAlign w:val="center"/>
          </w:tcPr>
          <w:p>
            <w:pPr>
              <w:spacing w:line="280" w:lineRule="exact"/>
              <w:jc w:val="center"/>
              <w:rPr>
                <w:rFonts w:ascii="宋体" w:hAnsi="宋体"/>
                <w:szCs w:val="21"/>
              </w:rPr>
            </w:pPr>
            <w:r>
              <w:rPr>
                <w:rFonts w:hint="eastAsia"/>
                <w:szCs w:val="21"/>
              </w:rPr>
              <w:t>学院</w:t>
            </w:r>
          </w:p>
        </w:tc>
        <w:tc>
          <w:tcPr>
            <w:tcW w:w="2855" w:type="dxa"/>
            <w:gridSpan w:val="3"/>
            <w:vAlign w:val="center"/>
          </w:tcPr>
          <w:p>
            <w:pPr>
              <w:spacing w:line="280" w:lineRule="exact"/>
              <w:jc w:val="center"/>
              <w:rPr>
                <w:rFonts w:ascii="宋体" w:hAnsi="宋体"/>
                <w:szCs w:val="21"/>
              </w:rPr>
            </w:pPr>
          </w:p>
        </w:tc>
        <w:tc>
          <w:tcPr>
            <w:tcW w:w="1716" w:type="dxa"/>
            <w:vAlign w:val="center"/>
          </w:tcPr>
          <w:p>
            <w:pPr>
              <w:spacing w:line="280" w:lineRule="exact"/>
              <w:jc w:val="center"/>
              <w:rPr>
                <w:rFonts w:ascii="宋体" w:hAnsi="宋体"/>
                <w:szCs w:val="21"/>
              </w:rPr>
            </w:pPr>
            <w:r>
              <w:rPr>
                <w:rFonts w:hint="eastAsia"/>
                <w:szCs w:val="21"/>
              </w:rPr>
              <w:t>专业</w:t>
            </w:r>
          </w:p>
        </w:tc>
        <w:tc>
          <w:tcPr>
            <w:tcW w:w="2790" w:type="dxa"/>
            <w:gridSpan w:val="2"/>
            <w:vAlign w:val="center"/>
          </w:tcPr>
          <w:p>
            <w:pPr>
              <w:spacing w:line="280" w:lineRule="exact"/>
              <w:jc w:val="center"/>
              <w:rPr>
                <w:rFonts w:ascii="宋体" w:hAnsi="宋体"/>
                <w:szCs w:val="21"/>
              </w:rPr>
            </w:pPr>
          </w:p>
        </w:tc>
      </w:tr>
      <w:tr>
        <w:trPr>
          <w:cantSplit/>
          <w:trHeight w:val="457" w:hRule="atLeast"/>
          <w:jc w:val="center"/>
        </w:trPr>
        <w:tc>
          <w:tcPr>
            <w:tcW w:w="1939" w:type="dxa"/>
            <w:tcBorders>
              <w:left w:val="single" w:color="auto" w:sz="4" w:space="0"/>
            </w:tcBorders>
            <w:vAlign w:val="center"/>
          </w:tcPr>
          <w:p>
            <w:pPr>
              <w:spacing w:line="280" w:lineRule="exact"/>
              <w:jc w:val="center"/>
              <w:rPr>
                <w:rFonts w:ascii="宋体" w:hAnsi="宋体"/>
                <w:szCs w:val="21"/>
              </w:rPr>
            </w:pPr>
            <w:r>
              <w:rPr>
                <w:rFonts w:hint="eastAsia" w:ascii="宋体" w:hAnsi="宋体"/>
                <w:szCs w:val="21"/>
              </w:rPr>
              <w:t>联系电话</w:t>
            </w:r>
          </w:p>
        </w:tc>
        <w:tc>
          <w:tcPr>
            <w:tcW w:w="2855" w:type="dxa"/>
            <w:gridSpan w:val="3"/>
            <w:vAlign w:val="center"/>
          </w:tcPr>
          <w:p>
            <w:pPr>
              <w:spacing w:line="280" w:lineRule="exact"/>
              <w:jc w:val="center"/>
              <w:rPr>
                <w:rFonts w:ascii="宋体" w:hAnsi="宋体"/>
                <w:szCs w:val="21"/>
              </w:rPr>
            </w:pPr>
          </w:p>
        </w:tc>
        <w:tc>
          <w:tcPr>
            <w:tcW w:w="1716" w:type="dxa"/>
            <w:vAlign w:val="center"/>
          </w:tcPr>
          <w:p>
            <w:pPr>
              <w:spacing w:line="280" w:lineRule="exact"/>
              <w:jc w:val="center"/>
              <w:rPr>
                <w:rFonts w:ascii="宋体" w:hAnsi="宋体"/>
                <w:szCs w:val="21"/>
              </w:rPr>
            </w:pPr>
            <w:r>
              <w:rPr>
                <w:rFonts w:hint="eastAsia" w:ascii="宋体" w:hAnsi="宋体"/>
                <w:szCs w:val="21"/>
              </w:rPr>
              <w:t>电子邮箱</w:t>
            </w:r>
          </w:p>
        </w:tc>
        <w:tc>
          <w:tcPr>
            <w:tcW w:w="2790" w:type="dxa"/>
            <w:gridSpan w:val="2"/>
            <w:vAlign w:val="center"/>
          </w:tcPr>
          <w:p>
            <w:pPr>
              <w:spacing w:line="280" w:lineRule="exact"/>
              <w:jc w:val="center"/>
              <w:rPr>
                <w:rFonts w:ascii="宋体" w:hAnsi="宋体"/>
                <w:szCs w:val="21"/>
              </w:rPr>
            </w:pPr>
          </w:p>
        </w:tc>
      </w:tr>
      <w:tr>
        <w:trPr>
          <w:trHeight w:val="475" w:hRule="atLeast"/>
          <w:jc w:val="center"/>
        </w:trPr>
        <w:tc>
          <w:tcPr>
            <w:tcW w:w="1939" w:type="dxa"/>
            <w:vAlign w:val="center"/>
          </w:tcPr>
          <w:p>
            <w:pPr>
              <w:spacing w:line="280" w:lineRule="exact"/>
              <w:jc w:val="center"/>
              <w:rPr>
                <w:rFonts w:ascii="宋体" w:hAnsi="宋体"/>
                <w:szCs w:val="21"/>
              </w:rPr>
            </w:pPr>
            <w:r>
              <w:rPr>
                <w:rFonts w:hint="eastAsia" w:ascii="宋体" w:hAnsi="宋体"/>
                <w:szCs w:val="21"/>
              </w:rPr>
              <w:t>外语等级级别</w:t>
            </w:r>
          </w:p>
        </w:tc>
        <w:tc>
          <w:tcPr>
            <w:tcW w:w="1281" w:type="dxa"/>
            <w:vAlign w:val="center"/>
          </w:tcPr>
          <w:p>
            <w:pPr>
              <w:spacing w:line="280" w:lineRule="exact"/>
              <w:jc w:val="center"/>
              <w:rPr>
                <w:rFonts w:ascii="宋体" w:hAnsi="宋体"/>
                <w:szCs w:val="21"/>
              </w:rPr>
            </w:pPr>
          </w:p>
        </w:tc>
        <w:tc>
          <w:tcPr>
            <w:tcW w:w="1574" w:type="dxa"/>
            <w:gridSpan w:val="2"/>
            <w:vAlign w:val="center"/>
          </w:tcPr>
          <w:p>
            <w:pPr>
              <w:spacing w:line="280" w:lineRule="exact"/>
              <w:jc w:val="center"/>
              <w:rPr>
                <w:rFonts w:ascii="宋体" w:hAnsi="宋体"/>
                <w:szCs w:val="21"/>
              </w:rPr>
            </w:pPr>
            <w:r>
              <w:rPr>
                <w:rFonts w:hint="eastAsia" w:ascii="宋体" w:hAnsi="宋体"/>
                <w:szCs w:val="21"/>
              </w:rPr>
              <w:t>外语等级成绩</w:t>
            </w:r>
          </w:p>
        </w:tc>
        <w:tc>
          <w:tcPr>
            <w:tcW w:w="1716" w:type="dxa"/>
            <w:vAlign w:val="center"/>
          </w:tcPr>
          <w:p>
            <w:pPr>
              <w:spacing w:line="280" w:lineRule="exact"/>
              <w:jc w:val="center"/>
              <w:rPr>
                <w:rFonts w:ascii="宋体" w:hAnsi="宋体"/>
                <w:szCs w:val="21"/>
              </w:rPr>
            </w:pPr>
          </w:p>
        </w:tc>
        <w:tc>
          <w:tcPr>
            <w:tcW w:w="1573" w:type="dxa"/>
            <w:vAlign w:val="center"/>
          </w:tcPr>
          <w:p>
            <w:pPr>
              <w:spacing w:line="280" w:lineRule="exact"/>
              <w:jc w:val="center"/>
              <w:rPr>
                <w:rFonts w:ascii="宋体" w:hAnsi="宋体"/>
                <w:szCs w:val="21"/>
              </w:rPr>
            </w:pPr>
            <w:r>
              <w:rPr>
                <w:rFonts w:hint="eastAsia" w:ascii="宋体" w:hAnsi="宋体"/>
                <w:szCs w:val="21"/>
              </w:rPr>
              <w:t>平均学分绩点</w:t>
            </w:r>
          </w:p>
        </w:tc>
        <w:tc>
          <w:tcPr>
            <w:tcW w:w="1217" w:type="dxa"/>
            <w:vAlign w:val="center"/>
          </w:tcPr>
          <w:p>
            <w:pPr>
              <w:spacing w:line="280" w:lineRule="exact"/>
              <w:jc w:val="center"/>
              <w:rPr>
                <w:rFonts w:ascii="宋体" w:hAnsi="宋体"/>
                <w:szCs w:val="21"/>
              </w:rPr>
            </w:pPr>
          </w:p>
        </w:tc>
      </w:tr>
      <w:tr>
        <w:trPr>
          <w:cantSplit/>
          <w:trHeight w:val="478" w:hRule="atLeast"/>
          <w:jc w:val="center"/>
        </w:trPr>
        <w:tc>
          <w:tcPr>
            <w:tcW w:w="6510" w:type="dxa"/>
            <w:gridSpan w:val="5"/>
            <w:vAlign w:val="center"/>
          </w:tcPr>
          <w:p>
            <w:pPr>
              <w:spacing w:line="280" w:lineRule="exact"/>
              <w:jc w:val="center"/>
              <w:rPr>
                <w:rFonts w:ascii="宋体" w:hAnsi="宋体"/>
                <w:szCs w:val="21"/>
              </w:rPr>
            </w:pPr>
            <w:r>
              <w:rPr>
                <w:rFonts w:hint="eastAsia" w:ascii="宋体" w:hAnsi="宋体"/>
                <w:szCs w:val="21"/>
              </w:rPr>
              <w:t>是否有违法违纪、受处分或不良学风记录</w:t>
            </w:r>
          </w:p>
        </w:tc>
        <w:tc>
          <w:tcPr>
            <w:tcW w:w="2790" w:type="dxa"/>
            <w:gridSpan w:val="2"/>
            <w:vAlign w:val="center"/>
          </w:tcPr>
          <w:p>
            <w:pPr>
              <w:spacing w:line="280" w:lineRule="exact"/>
              <w:jc w:val="left"/>
              <w:rPr>
                <w:rFonts w:ascii="宋体" w:hAnsi="宋体"/>
                <w:szCs w:val="21"/>
              </w:rPr>
            </w:pPr>
          </w:p>
        </w:tc>
      </w:tr>
      <w:tr>
        <w:trPr>
          <w:cantSplit/>
          <w:trHeight w:val="938" w:hRule="atLeast"/>
          <w:jc w:val="center"/>
        </w:trPr>
        <w:tc>
          <w:tcPr>
            <w:tcW w:w="1939" w:type="dxa"/>
            <w:vMerge w:val="restart"/>
            <w:vAlign w:val="center"/>
          </w:tcPr>
          <w:p>
            <w:pPr>
              <w:spacing w:line="280" w:lineRule="exact"/>
              <w:jc w:val="center"/>
              <w:rPr>
                <w:rFonts w:hint="eastAsia" w:ascii="宋体" w:hAnsi="宋体" w:eastAsiaTheme="minorEastAsia"/>
                <w:szCs w:val="21"/>
                <w:lang w:eastAsia="zh-CN"/>
              </w:rPr>
            </w:pPr>
            <w:r>
              <w:rPr>
                <w:rFonts w:hint="eastAsia" w:ascii="宋体" w:hAnsi="宋体"/>
                <w:szCs w:val="21"/>
                <w:lang w:eastAsia="zh-CN"/>
              </w:rPr>
              <w:t>综合素质情况</w:t>
            </w:r>
          </w:p>
        </w:tc>
        <w:tc>
          <w:tcPr>
            <w:tcW w:w="7361" w:type="dxa"/>
            <w:gridSpan w:val="6"/>
            <w:vAlign w:val="center"/>
          </w:tcPr>
          <w:p>
            <w:pPr>
              <w:spacing w:line="280" w:lineRule="exact"/>
              <w:jc w:val="left"/>
              <w:rPr>
                <w:rFonts w:hint="eastAsia" w:ascii="宋体" w:hAnsi="宋体" w:eastAsiaTheme="minorEastAsia"/>
                <w:szCs w:val="21"/>
                <w:lang w:eastAsia="zh-CN"/>
              </w:rPr>
            </w:pPr>
            <w:r>
              <w:rPr>
                <w:rFonts w:hint="eastAsia" w:ascii="宋体" w:hAnsi="宋体"/>
                <w:szCs w:val="21"/>
                <w:lang w:eastAsia="zh-CN"/>
              </w:rPr>
              <w:t>承担社会工作：</w:t>
            </w:r>
          </w:p>
        </w:tc>
      </w:tr>
      <w:tr>
        <w:trPr>
          <w:cantSplit/>
          <w:trHeight w:val="854" w:hRule="atLeast"/>
          <w:jc w:val="center"/>
        </w:trPr>
        <w:tc>
          <w:tcPr>
            <w:tcW w:w="1939" w:type="dxa"/>
            <w:vMerge w:val="continue"/>
            <w:vAlign w:val="center"/>
          </w:tcPr>
          <w:p>
            <w:pPr>
              <w:spacing w:line="280" w:lineRule="exact"/>
              <w:jc w:val="left"/>
            </w:pPr>
          </w:p>
        </w:tc>
        <w:tc>
          <w:tcPr>
            <w:tcW w:w="7361" w:type="dxa"/>
            <w:gridSpan w:val="6"/>
            <w:vAlign w:val="center"/>
          </w:tcPr>
          <w:p>
            <w:pPr>
              <w:spacing w:line="280" w:lineRule="exact"/>
              <w:jc w:val="left"/>
              <w:rPr>
                <w:rFonts w:hint="eastAsia" w:ascii="宋体" w:hAnsi="宋体" w:eastAsiaTheme="minorEastAsia"/>
                <w:szCs w:val="21"/>
                <w:lang w:eastAsia="zh-CN"/>
              </w:rPr>
            </w:pPr>
            <w:r>
              <w:rPr>
                <w:rFonts w:hint="eastAsia" w:ascii="宋体" w:hAnsi="宋体"/>
                <w:szCs w:val="21"/>
                <w:lang w:eastAsia="zh-CN"/>
              </w:rPr>
              <w:t>获得最高荣誉称号：</w:t>
            </w:r>
          </w:p>
        </w:tc>
      </w:tr>
      <w:tr>
        <w:trPr>
          <w:cantSplit/>
          <w:trHeight w:val="861" w:hRule="atLeast"/>
          <w:jc w:val="center"/>
        </w:trPr>
        <w:tc>
          <w:tcPr>
            <w:tcW w:w="1939" w:type="dxa"/>
            <w:vMerge w:val="continue"/>
            <w:vAlign w:val="center"/>
          </w:tcPr>
          <w:p>
            <w:pPr>
              <w:spacing w:line="280" w:lineRule="exact"/>
              <w:jc w:val="left"/>
              <w:rPr>
                <w:rFonts w:ascii="宋体" w:hAnsi="宋体"/>
                <w:szCs w:val="21"/>
              </w:rPr>
            </w:pPr>
          </w:p>
        </w:tc>
        <w:tc>
          <w:tcPr>
            <w:tcW w:w="7361" w:type="dxa"/>
            <w:gridSpan w:val="6"/>
            <w:vAlign w:val="center"/>
          </w:tcPr>
          <w:p>
            <w:pPr>
              <w:spacing w:line="280" w:lineRule="exact"/>
              <w:jc w:val="left"/>
              <w:rPr>
                <w:rFonts w:hint="eastAsia" w:ascii="宋体" w:hAnsi="宋体" w:eastAsiaTheme="minorEastAsia"/>
                <w:szCs w:val="21"/>
                <w:lang w:eastAsia="zh-CN"/>
              </w:rPr>
            </w:pPr>
            <w:r>
              <w:rPr>
                <w:rFonts w:hint="eastAsia" w:ascii="宋体" w:hAnsi="宋体"/>
                <w:szCs w:val="21"/>
                <w:lang w:eastAsia="zh-CN"/>
              </w:rPr>
              <w:t>校园文化最高级别获奖：</w:t>
            </w:r>
          </w:p>
        </w:tc>
      </w:tr>
      <w:tr>
        <w:trPr>
          <w:cantSplit/>
          <w:trHeight w:val="1027" w:hRule="atLeast"/>
          <w:jc w:val="center"/>
        </w:trPr>
        <w:tc>
          <w:tcPr>
            <w:tcW w:w="1939" w:type="dxa"/>
            <w:vMerge w:val="continue"/>
            <w:vAlign w:val="center"/>
          </w:tcPr>
          <w:p>
            <w:pPr>
              <w:spacing w:line="280" w:lineRule="exact"/>
              <w:jc w:val="left"/>
              <w:rPr>
                <w:rFonts w:ascii="宋体" w:hAnsi="宋体"/>
                <w:szCs w:val="21"/>
              </w:rPr>
            </w:pPr>
          </w:p>
        </w:tc>
        <w:tc>
          <w:tcPr>
            <w:tcW w:w="7361" w:type="dxa"/>
            <w:gridSpan w:val="6"/>
            <w:vAlign w:val="center"/>
          </w:tcPr>
          <w:p>
            <w:pPr>
              <w:spacing w:line="280" w:lineRule="exact"/>
              <w:jc w:val="left"/>
              <w:rPr>
                <w:rFonts w:hint="eastAsia" w:ascii="宋体" w:hAnsi="宋体" w:eastAsiaTheme="minorEastAsia"/>
                <w:szCs w:val="21"/>
                <w:lang w:eastAsia="zh-CN"/>
              </w:rPr>
            </w:pPr>
            <w:r>
              <w:rPr>
                <w:rFonts w:hint="eastAsia" w:ascii="宋体" w:hAnsi="宋体"/>
                <w:szCs w:val="21"/>
                <w:lang w:eastAsia="zh-CN"/>
              </w:rPr>
              <w:t>校园体育赛事最高级别获奖：</w:t>
            </w:r>
          </w:p>
        </w:tc>
      </w:tr>
      <w:tr>
        <w:trPr>
          <w:cantSplit/>
          <w:trHeight w:val="2401" w:hRule="atLeast"/>
          <w:jc w:val="center"/>
        </w:trPr>
        <w:tc>
          <w:tcPr>
            <w:tcW w:w="1939" w:type="dxa"/>
            <w:vMerge w:val="restart"/>
            <w:vAlign w:val="center"/>
          </w:tcPr>
          <w:p>
            <w:pPr>
              <w:pStyle w:val="2"/>
              <w:spacing w:line="280" w:lineRule="exact"/>
              <w:jc w:val="center"/>
              <w:rPr>
                <w:rFonts w:ascii="宋体" w:hAnsi="宋体"/>
                <w:szCs w:val="21"/>
              </w:rPr>
            </w:pPr>
            <w:r>
              <w:rPr>
                <w:rFonts w:hint="eastAsia" w:ascii="宋体" w:hAnsi="宋体"/>
                <w:szCs w:val="21"/>
              </w:rPr>
              <w:t>科研成果情况</w:t>
            </w:r>
          </w:p>
        </w:tc>
        <w:tc>
          <w:tcPr>
            <w:tcW w:w="7361" w:type="dxa"/>
            <w:gridSpan w:val="6"/>
            <w:vAlign w:val="center"/>
          </w:tcPr>
          <w:p>
            <w:pPr>
              <w:spacing w:line="280" w:lineRule="exact"/>
              <w:rPr>
                <w:rFonts w:ascii="宋体" w:hAnsi="宋体"/>
                <w:szCs w:val="21"/>
              </w:rPr>
            </w:pPr>
            <w:r>
              <w:rPr>
                <w:rFonts w:hint="eastAsia" w:ascii="宋体" w:hAnsi="宋体"/>
                <w:szCs w:val="21"/>
              </w:rPr>
              <w:t>代表性成果：</w:t>
            </w:r>
          </w:p>
        </w:tc>
      </w:tr>
      <w:tr>
        <w:trPr>
          <w:cantSplit/>
          <w:trHeight w:val="2593" w:hRule="atLeast"/>
          <w:jc w:val="center"/>
        </w:trPr>
        <w:tc>
          <w:tcPr>
            <w:tcW w:w="1939" w:type="dxa"/>
            <w:vMerge w:val="continue"/>
            <w:vAlign w:val="center"/>
          </w:tcPr>
          <w:p>
            <w:pPr>
              <w:pStyle w:val="2"/>
              <w:spacing w:line="280" w:lineRule="exact"/>
              <w:jc w:val="center"/>
              <w:rPr>
                <w:rFonts w:ascii="宋体" w:hAnsi="宋体"/>
                <w:szCs w:val="21"/>
              </w:rPr>
            </w:pPr>
          </w:p>
        </w:tc>
        <w:tc>
          <w:tcPr>
            <w:tcW w:w="7361" w:type="dxa"/>
            <w:gridSpan w:val="6"/>
            <w:vAlign w:val="center"/>
          </w:tcPr>
          <w:p>
            <w:pPr>
              <w:spacing w:line="280" w:lineRule="exact"/>
              <w:rPr>
                <w:rFonts w:ascii="宋体" w:hAnsi="宋体"/>
                <w:szCs w:val="21"/>
              </w:rPr>
            </w:pPr>
            <w:r>
              <w:rPr>
                <w:rFonts w:hint="eastAsia" w:ascii="宋体" w:hAnsi="宋体"/>
                <w:szCs w:val="21"/>
              </w:rPr>
              <w:t>其他成果：</w:t>
            </w:r>
          </w:p>
        </w:tc>
      </w:tr>
      <w:tr>
        <w:trPr>
          <w:cantSplit/>
          <w:trHeight w:val="2662" w:hRule="atLeast"/>
          <w:jc w:val="center"/>
        </w:trPr>
        <w:tc>
          <w:tcPr>
            <w:tcW w:w="1939" w:type="dxa"/>
            <w:vMerge w:val="restart"/>
            <w:vAlign w:val="center"/>
          </w:tcPr>
          <w:p>
            <w:pPr>
              <w:pStyle w:val="2"/>
              <w:spacing w:line="280" w:lineRule="exact"/>
              <w:jc w:val="center"/>
              <w:rPr>
                <w:rFonts w:ascii="宋体" w:hAnsi="宋体"/>
                <w:szCs w:val="21"/>
              </w:rPr>
            </w:pPr>
            <w:r>
              <w:rPr>
                <w:rFonts w:hint="eastAsia" w:ascii="宋体" w:hAnsi="宋体"/>
                <w:szCs w:val="21"/>
              </w:rPr>
              <w:t>竞赛获奖情况</w:t>
            </w:r>
          </w:p>
        </w:tc>
        <w:tc>
          <w:tcPr>
            <w:tcW w:w="7361" w:type="dxa"/>
            <w:gridSpan w:val="6"/>
            <w:vAlign w:val="center"/>
          </w:tcPr>
          <w:p>
            <w:pPr>
              <w:spacing w:line="280" w:lineRule="exact"/>
              <w:rPr>
                <w:rFonts w:ascii="宋体" w:hAnsi="宋体"/>
                <w:szCs w:val="21"/>
              </w:rPr>
            </w:pPr>
            <w:r>
              <w:rPr>
                <w:rFonts w:hint="eastAsia" w:ascii="宋体" w:hAnsi="宋体"/>
                <w:szCs w:val="21"/>
              </w:rPr>
              <w:t>代表性获奖：</w:t>
            </w:r>
          </w:p>
        </w:tc>
      </w:tr>
      <w:tr>
        <w:trPr>
          <w:cantSplit/>
          <w:trHeight w:val="2828" w:hRule="atLeast"/>
          <w:jc w:val="center"/>
        </w:trPr>
        <w:tc>
          <w:tcPr>
            <w:tcW w:w="1939" w:type="dxa"/>
            <w:vMerge w:val="continue"/>
            <w:vAlign w:val="center"/>
          </w:tcPr>
          <w:p>
            <w:pPr>
              <w:pStyle w:val="2"/>
              <w:spacing w:line="280" w:lineRule="exact"/>
              <w:jc w:val="center"/>
              <w:rPr>
                <w:rFonts w:ascii="宋体" w:hAnsi="宋体"/>
                <w:szCs w:val="21"/>
              </w:rPr>
            </w:pPr>
          </w:p>
        </w:tc>
        <w:tc>
          <w:tcPr>
            <w:tcW w:w="7361" w:type="dxa"/>
            <w:gridSpan w:val="6"/>
            <w:vAlign w:val="center"/>
          </w:tcPr>
          <w:p>
            <w:pPr>
              <w:spacing w:line="280" w:lineRule="exact"/>
              <w:rPr>
                <w:rFonts w:ascii="宋体" w:hAnsi="宋体"/>
                <w:szCs w:val="21"/>
              </w:rPr>
            </w:pPr>
            <w:r>
              <w:rPr>
                <w:rFonts w:hint="eastAsia" w:ascii="宋体" w:hAnsi="宋体"/>
                <w:szCs w:val="21"/>
              </w:rPr>
              <w:t>其他获奖：</w:t>
            </w:r>
          </w:p>
        </w:tc>
      </w:tr>
      <w:tr>
        <w:trPr>
          <w:cantSplit/>
          <w:trHeight w:val="1802" w:hRule="atLeast"/>
          <w:jc w:val="center"/>
        </w:trPr>
        <w:tc>
          <w:tcPr>
            <w:tcW w:w="1939" w:type="dxa"/>
            <w:vAlign w:val="center"/>
          </w:tcPr>
          <w:p>
            <w:pPr>
              <w:pStyle w:val="2"/>
              <w:spacing w:line="280" w:lineRule="exact"/>
              <w:jc w:val="center"/>
              <w:rPr>
                <w:rFonts w:ascii="宋体" w:hAnsi="宋体"/>
                <w:szCs w:val="21"/>
              </w:rPr>
            </w:pPr>
            <w:r>
              <w:rPr>
                <w:rFonts w:hint="eastAsia" w:ascii="宋体" w:hAnsi="宋体"/>
                <w:szCs w:val="21"/>
              </w:rPr>
              <w:t>参与科研训练情况</w:t>
            </w:r>
          </w:p>
        </w:tc>
        <w:tc>
          <w:tcPr>
            <w:tcW w:w="7361" w:type="dxa"/>
            <w:gridSpan w:val="6"/>
            <w:vAlign w:val="center"/>
          </w:tcPr>
          <w:p>
            <w:pPr>
              <w:spacing w:line="280" w:lineRule="exact"/>
              <w:jc w:val="center"/>
              <w:rPr>
                <w:rFonts w:ascii="宋体" w:hAnsi="宋体"/>
                <w:szCs w:val="21"/>
              </w:rPr>
            </w:pPr>
          </w:p>
        </w:tc>
      </w:tr>
      <w:tr>
        <w:trPr>
          <w:cantSplit/>
          <w:trHeight w:val="1708" w:hRule="atLeast"/>
          <w:jc w:val="center"/>
        </w:trPr>
        <w:tc>
          <w:tcPr>
            <w:tcW w:w="1939" w:type="dxa"/>
            <w:vAlign w:val="center"/>
          </w:tcPr>
          <w:p>
            <w:pPr>
              <w:pStyle w:val="2"/>
              <w:spacing w:line="280" w:lineRule="exact"/>
              <w:jc w:val="center"/>
              <w:rPr>
                <w:rFonts w:ascii="宋体" w:hAnsi="宋体"/>
                <w:szCs w:val="21"/>
              </w:rPr>
            </w:pPr>
            <w:r>
              <w:rPr>
                <w:rFonts w:hint="eastAsia" w:ascii="宋体" w:hAnsi="宋体"/>
                <w:szCs w:val="21"/>
              </w:rPr>
              <w:t>参与志愿服务情况</w:t>
            </w:r>
          </w:p>
        </w:tc>
        <w:tc>
          <w:tcPr>
            <w:tcW w:w="7361" w:type="dxa"/>
            <w:gridSpan w:val="6"/>
            <w:vAlign w:val="center"/>
          </w:tcPr>
          <w:p>
            <w:pPr>
              <w:spacing w:line="280" w:lineRule="exact"/>
              <w:jc w:val="center"/>
              <w:rPr>
                <w:rFonts w:ascii="宋体" w:hAnsi="宋体"/>
                <w:szCs w:val="21"/>
              </w:rPr>
            </w:pPr>
          </w:p>
        </w:tc>
      </w:tr>
      <w:tr>
        <w:trPr>
          <w:cantSplit/>
          <w:trHeight w:val="1696" w:hRule="atLeast"/>
          <w:jc w:val="center"/>
        </w:trPr>
        <w:tc>
          <w:tcPr>
            <w:tcW w:w="1939" w:type="dxa"/>
            <w:vAlign w:val="center"/>
          </w:tcPr>
          <w:p>
            <w:pPr>
              <w:pStyle w:val="2"/>
              <w:spacing w:line="280" w:lineRule="exact"/>
              <w:jc w:val="center"/>
              <w:rPr>
                <w:rFonts w:ascii="宋体" w:hAnsi="宋体"/>
                <w:szCs w:val="21"/>
              </w:rPr>
            </w:pPr>
            <w:r>
              <w:rPr>
                <w:rFonts w:hint="eastAsia" w:ascii="宋体" w:hAnsi="宋体"/>
                <w:szCs w:val="21"/>
              </w:rPr>
              <w:t>参与国际组织实习情况</w:t>
            </w:r>
          </w:p>
        </w:tc>
        <w:tc>
          <w:tcPr>
            <w:tcW w:w="7361" w:type="dxa"/>
            <w:gridSpan w:val="6"/>
            <w:vAlign w:val="center"/>
          </w:tcPr>
          <w:p>
            <w:pPr>
              <w:pStyle w:val="2"/>
              <w:spacing w:line="280" w:lineRule="exact"/>
              <w:jc w:val="center"/>
              <w:rPr>
                <w:rFonts w:ascii="宋体" w:hAnsi="宋体"/>
                <w:szCs w:val="21"/>
              </w:rPr>
            </w:pPr>
          </w:p>
          <w:p>
            <w:pPr>
              <w:pStyle w:val="2"/>
              <w:spacing w:line="280" w:lineRule="exact"/>
              <w:jc w:val="center"/>
              <w:rPr>
                <w:rFonts w:ascii="宋体" w:hAnsi="宋体"/>
                <w:szCs w:val="21"/>
              </w:rPr>
            </w:pPr>
          </w:p>
          <w:p>
            <w:pPr>
              <w:pStyle w:val="2"/>
              <w:wordWrap w:val="0"/>
              <w:spacing w:line="280" w:lineRule="exact"/>
              <w:jc w:val="right"/>
              <w:rPr>
                <w:rFonts w:ascii="宋体" w:hAnsi="宋体"/>
                <w:szCs w:val="21"/>
              </w:rPr>
            </w:pPr>
            <w:r>
              <w:rPr>
                <w:rFonts w:hint="eastAsia" w:ascii="宋体" w:hAnsi="宋体"/>
                <w:szCs w:val="21"/>
              </w:rPr>
              <w:t xml:space="preserve">      </w:t>
            </w:r>
          </w:p>
        </w:tc>
      </w:tr>
      <w:tr>
        <w:trPr>
          <w:cantSplit/>
          <w:trHeight w:val="2611" w:hRule="atLeast"/>
          <w:jc w:val="center"/>
        </w:trPr>
        <w:tc>
          <w:tcPr>
            <w:tcW w:w="1939" w:type="dxa"/>
            <w:vAlign w:val="center"/>
          </w:tcPr>
          <w:p>
            <w:pPr>
              <w:pStyle w:val="2"/>
              <w:spacing w:line="280" w:lineRule="exact"/>
              <w:jc w:val="center"/>
              <w:rPr>
                <w:rFonts w:ascii="宋体" w:hAnsi="宋体"/>
                <w:szCs w:val="21"/>
              </w:rPr>
            </w:pPr>
            <w:r>
              <w:rPr>
                <w:rFonts w:hint="eastAsia" w:ascii="宋体" w:hAnsi="宋体"/>
                <w:szCs w:val="21"/>
              </w:rPr>
              <w:t>学生本人签名</w:t>
            </w:r>
          </w:p>
        </w:tc>
        <w:tc>
          <w:tcPr>
            <w:tcW w:w="7361" w:type="dxa"/>
            <w:gridSpan w:val="6"/>
            <w:vAlign w:val="center"/>
          </w:tcPr>
          <w:p>
            <w:pPr>
              <w:pStyle w:val="2"/>
              <w:spacing w:line="280" w:lineRule="exact"/>
              <w:ind w:firstLine="420" w:firstLineChars="200"/>
              <w:jc w:val="left"/>
              <w:rPr>
                <w:rFonts w:ascii="宋体" w:hAnsi="宋体"/>
                <w:szCs w:val="21"/>
              </w:rPr>
            </w:pPr>
            <w:r>
              <w:rPr>
                <w:rFonts w:hint="eastAsia" w:ascii="宋体" w:hAnsi="宋体"/>
                <w:szCs w:val="21"/>
              </w:rPr>
              <w:t>本人承诺，以上所填写内容及提供相关证明材料真实有效，不存在弄虚作假、论文抄袭、虚报获奖或其他学术不端行为，愿意承担提供不实信息造成的后果和处理。</w:t>
            </w:r>
          </w:p>
          <w:p>
            <w:pPr>
              <w:pStyle w:val="2"/>
              <w:spacing w:line="280" w:lineRule="exact"/>
              <w:jc w:val="left"/>
              <w:rPr>
                <w:rFonts w:ascii="宋体" w:hAnsi="宋体"/>
                <w:szCs w:val="21"/>
              </w:rPr>
            </w:pPr>
            <w:r>
              <w:rPr>
                <w:rFonts w:ascii="宋体" w:hAnsi="宋体"/>
                <w:szCs w:val="21"/>
              </w:rPr>
              <w:t xml:space="preserve">                                       </w:t>
            </w:r>
          </w:p>
          <w:p>
            <w:pPr>
              <w:pStyle w:val="2"/>
              <w:spacing w:line="280" w:lineRule="exact"/>
              <w:ind w:firstLine="5040" w:firstLineChars="2400"/>
              <w:jc w:val="left"/>
              <w:rPr>
                <w:rFonts w:ascii="宋体" w:hAnsi="宋体"/>
                <w:szCs w:val="21"/>
              </w:rPr>
            </w:pPr>
            <w:r>
              <w:rPr>
                <w:rFonts w:ascii="宋体" w:hAnsi="宋体"/>
                <w:szCs w:val="21"/>
              </w:rPr>
              <w:t xml:space="preserve">  </w:t>
            </w:r>
            <w:r>
              <w:rPr>
                <w:rFonts w:hint="eastAsia" w:ascii="宋体" w:hAnsi="宋体"/>
                <w:szCs w:val="21"/>
              </w:rPr>
              <w:t xml:space="preserve">签名：  </w:t>
            </w:r>
          </w:p>
          <w:p>
            <w:pPr>
              <w:pStyle w:val="2"/>
              <w:wordWrap w:val="0"/>
              <w:spacing w:line="280" w:lineRule="exact"/>
              <w:jc w:val="right"/>
              <w:rPr>
                <w:rFonts w:ascii="宋体" w:hAnsi="宋体"/>
                <w:szCs w:val="21"/>
              </w:rPr>
            </w:pPr>
            <w:r>
              <w:rPr>
                <w:rFonts w:hint="eastAsia" w:ascii="宋体" w:hAnsi="宋体"/>
                <w:szCs w:val="21"/>
              </w:rPr>
              <w:t xml:space="preserve">             年      月      日  </w:t>
            </w:r>
          </w:p>
        </w:tc>
      </w:tr>
    </w:tbl>
    <w:p>
      <w:pPr>
        <w:spacing w:beforeLines="50" w:line="200" w:lineRule="exact"/>
        <w:ind w:left="-424" w:leftChars="-202"/>
        <w:rPr>
          <w:rFonts w:hint="eastAsia" w:ascii="宋体"/>
          <w:szCs w:val="21"/>
        </w:rPr>
      </w:pPr>
      <w:r>
        <w:rPr>
          <w:rFonts w:hint="eastAsia" w:ascii="宋体"/>
          <w:szCs w:val="21"/>
        </w:rPr>
        <w:t>附：无相关内容填写“无”，内容较多可多页，个人相关证明材料可另附复印件，并装订成册</w:t>
      </w:r>
    </w:p>
    <w:p>
      <w:pPr>
        <w:spacing w:line="360" w:lineRule="auto"/>
        <w:rPr>
          <w:rFonts w:hint="eastAsia" w:ascii="仿宋_GB2312" w:eastAsia="仿宋_GB2312"/>
          <w:b/>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3</w:t>
      </w:r>
      <w:r>
        <w:rPr>
          <w:rFonts w:hint="eastAsia" w:ascii="仿宋_GB2312" w:eastAsia="仿宋_GB2312"/>
          <w:b/>
          <w:sz w:val="32"/>
          <w:szCs w:val="32"/>
        </w:rPr>
        <w:t>：</w:t>
      </w:r>
    </w:p>
    <w:p>
      <w:pPr>
        <w:spacing w:line="360" w:lineRule="auto"/>
        <w:rPr>
          <w:rFonts w:hint="eastAsia"/>
          <w:b/>
          <w:sz w:val="18"/>
        </w:rPr>
      </w:pPr>
    </w:p>
    <w:p>
      <w:pPr>
        <w:spacing w:line="360" w:lineRule="auto"/>
        <w:jc w:val="center"/>
        <w:rPr>
          <w:rFonts w:hint="eastAsia" w:ascii="微软雅黑" w:hAnsi="微软雅黑" w:eastAsia="微软雅黑"/>
          <w:bCs/>
          <w:sz w:val="84"/>
          <w:szCs w:val="84"/>
        </w:rPr>
      </w:pPr>
    </w:p>
    <w:p>
      <w:pPr>
        <w:spacing w:line="360" w:lineRule="auto"/>
        <w:jc w:val="center"/>
        <w:rPr>
          <w:rFonts w:hint="eastAsia" w:ascii="微软雅黑" w:hAnsi="微软雅黑" w:eastAsia="微软雅黑"/>
          <w:bCs/>
          <w:sz w:val="84"/>
          <w:szCs w:val="84"/>
        </w:rPr>
      </w:pPr>
      <w:r>
        <w:rPr>
          <w:rFonts w:hint="eastAsia" w:ascii="微软雅黑" w:hAnsi="微软雅黑" w:eastAsia="微软雅黑"/>
          <w:bCs/>
          <w:sz w:val="84"/>
          <w:szCs w:val="84"/>
        </w:rPr>
        <w:t>兰  州  大  学</w:t>
      </w:r>
    </w:p>
    <w:p>
      <w:pPr>
        <w:spacing w:line="360" w:lineRule="auto"/>
        <w:jc w:val="center"/>
        <w:rPr>
          <w:rFonts w:hint="eastAsia" w:ascii="华文楷体" w:hAnsi="华文楷体" w:eastAsia="华文楷体"/>
          <w:b/>
          <w:sz w:val="36"/>
          <w:szCs w:val="36"/>
        </w:rPr>
      </w:pPr>
      <w:r>
        <w:rPr>
          <w:rFonts w:hint="eastAsia" w:ascii="仿宋_GB2312" w:hAnsi="华文楷体" w:eastAsia="仿宋_GB2312"/>
          <w:b/>
          <w:bCs/>
          <w:sz w:val="36"/>
          <w:szCs w:val="36"/>
        </w:rPr>
        <w:t>2021年“创新人才推免”计划学生申请表</w:t>
      </w:r>
    </w:p>
    <w:p>
      <w:pPr>
        <w:tabs>
          <w:tab w:val="left" w:pos="7853"/>
        </w:tabs>
        <w:spacing w:line="360" w:lineRule="auto"/>
        <w:rPr>
          <w:rFonts w:hint="eastAsia"/>
        </w:rPr>
      </w:pPr>
      <w:r>
        <w:tab/>
      </w:r>
    </w:p>
    <w:p>
      <w:pPr>
        <w:tabs>
          <w:tab w:val="left" w:pos="7853"/>
        </w:tabs>
        <w:spacing w:line="360" w:lineRule="auto"/>
        <w:rPr>
          <w:rFonts w:hint="eastAsia"/>
        </w:rPr>
      </w:pPr>
    </w:p>
    <w:p>
      <w:pPr>
        <w:spacing w:line="480" w:lineRule="auto"/>
        <w:rPr>
          <w:rFonts w:hint="eastAsia"/>
          <w:sz w:val="24"/>
        </w:rPr>
      </w:pPr>
    </w:p>
    <w:p>
      <w:pPr>
        <w:spacing w:line="480" w:lineRule="auto"/>
        <w:ind w:firstLine="1200" w:firstLineChars="500"/>
        <w:rPr>
          <w:rFonts w:hint="eastAsia"/>
          <w:sz w:val="24"/>
        </w:rPr>
      </w:pPr>
    </w:p>
    <w:p>
      <w:pPr>
        <w:spacing w:line="480" w:lineRule="auto"/>
        <w:ind w:firstLine="2340" w:firstLineChars="780"/>
        <w:rPr>
          <w:rFonts w:hint="eastAsia" w:ascii="华文楷体" w:hAnsi="华文楷体" w:eastAsia="华文楷体"/>
          <w:sz w:val="30"/>
          <w:szCs w:val="30"/>
        </w:rPr>
      </w:pPr>
      <w:r>
        <w:rPr>
          <w:rFonts w:hint="eastAsia" w:ascii="华文楷体" w:hAnsi="华文楷体" w:eastAsia="华文楷体"/>
          <w:sz w:val="30"/>
          <w:szCs w:val="30"/>
        </w:rPr>
        <w:t>姓        名：______</w:t>
      </w:r>
      <w:r>
        <w:rPr>
          <w:rFonts w:ascii="华文楷体" w:hAnsi="华文楷体" w:eastAsia="华文楷体"/>
          <w:sz w:val="30"/>
          <w:szCs w:val="30"/>
        </w:rPr>
        <w:t>_____</w:t>
      </w:r>
      <w:r>
        <w:rPr>
          <w:rFonts w:hint="eastAsia" w:ascii="华文楷体" w:hAnsi="华文楷体" w:eastAsia="华文楷体"/>
          <w:sz w:val="30"/>
          <w:szCs w:val="30"/>
        </w:rPr>
        <w:t>______</w:t>
      </w:r>
      <w:r>
        <w:rPr>
          <w:rFonts w:ascii="华文楷体" w:hAnsi="华文楷体" w:eastAsia="华文楷体"/>
          <w:sz w:val="30"/>
          <w:szCs w:val="30"/>
        </w:rPr>
        <w:t>____</w:t>
      </w:r>
      <w:r>
        <w:rPr>
          <w:rFonts w:hint="eastAsia" w:ascii="华文楷体" w:hAnsi="华文楷体" w:eastAsia="华文楷体"/>
          <w:sz w:val="30"/>
          <w:szCs w:val="30"/>
        </w:rPr>
        <w:t>_</w:t>
      </w:r>
    </w:p>
    <w:p>
      <w:pPr>
        <w:spacing w:line="480" w:lineRule="auto"/>
        <w:ind w:firstLine="2340" w:firstLineChars="780"/>
        <w:rPr>
          <w:rFonts w:hint="eastAsia" w:ascii="华文楷体" w:hAnsi="华文楷体" w:eastAsia="华文楷体"/>
          <w:sz w:val="30"/>
          <w:szCs w:val="30"/>
        </w:rPr>
      </w:pPr>
      <w:r>
        <w:rPr>
          <w:rFonts w:hint="eastAsia" w:ascii="华文楷体" w:hAnsi="华文楷体" w:eastAsia="华文楷体"/>
          <w:sz w:val="30"/>
          <w:szCs w:val="30"/>
        </w:rPr>
        <w:t>推荐学院名称：___________________</w:t>
      </w:r>
      <w:r>
        <w:rPr>
          <w:rFonts w:ascii="华文楷体" w:hAnsi="华文楷体" w:eastAsia="华文楷体"/>
          <w:sz w:val="30"/>
          <w:szCs w:val="30"/>
        </w:rPr>
        <w:t>___</w:t>
      </w:r>
      <w:r>
        <w:rPr>
          <w:rFonts w:hint="eastAsia" w:ascii="华文楷体" w:hAnsi="华文楷体" w:eastAsia="华文楷体"/>
          <w:sz w:val="30"/>
          <w:szCs w:val="30"/>
        </w:rPr>
        <w:t xml:space="preserve">  </w:t>
      </w:r>
    </w:p>
    <w:p>
      <w:pPr>
        <w:spacing w:line="480" w:lineRule="auto"/>
        <w:ind w:firstLine="2340" w:firstLineChars="780"/>
        <w:rPr>
          <w:rFonts w:hint="eastAsia" w:ascii="华文楷体" w:hAnsi="华文楷体" w:eastAsia="华文楷体"/>
          <w:sz w:val="30"/>
          <w:szCs w:val="30"/>
        </w:rPr>
      </w:pPr>
      <w:r>
        <w:rPr>
          <w:rFonts w:hint="eastAsia" w:ascii="华文楷体" w:hAnsi="华文楷体" w:eastAsia="华文楷体"/>
          <w:sz w:val="30"/>
          <w:szCs w:val="30"/>
        </w:rPr>
        <w:t>接收学院名称：</w:t>
      </w:r>
      <w:r>
        <w:rPr>
          <w:rFonts w:ascii="华文楷体" w:hAnsi="华文楷体" w:eastAsia="华文楷体"/>
          <w:sz w:val="30"/>
          <w:szCs w:val="30"/>
        </w:rPr>
        <w:t>______________________</w:t>
      </w:r>
    </w:p>
    <w:p>
      <w:pPr>
        <w:spacing w:line="480" w:lineRule="auto"/>
        <w:ind w:firstLine="2340" w:firstLineChars="780"/>
        <w:rPr>
          <w:rFonts w:hint="eastAsia" w:ascii="华文楷体" w:hAnsi="华文楷体" w:eastAsia="华文楷体"/>
          <w:sz w:val="30"/>
          <w:szCs w:val="30"/>
        </w:rPr>
      </w:pPr>
      <w:r>
        <w:rPr>
          <w:rFonts w:hint="eastAsia" w:ascii="华文楷体" w:hAnsi="华文楷体" w:eastAsia="华文楷体"/>
          <w:sz w:val="30"/>
          <w:szCs w:val="30"/>
        </w:rPr>
        <w:t>学科、专业名称：</w:t>
      </w:r>
      <w:r>
        <w:rPr>
          <w:rFonts w:ascii="华文楷体" w:hAnsi="华文楷体" w:eastAsia="华文楷体"/>
          <w:sz w:val="30"/>
          <w:szCs w:val="30"/>
        </w:rPr>
        <w:t>____________________</w:t>
      </w:r>
    </w:p>
    <w:p>
      <w:pPr>
        <w:spacing w:line="480" w:lineRule="auto"/>
        <w:ind w:firstLine="2340" w:firstLineChars="780"/>
        <w:rPr>
          <w:rFonts w:hint="eastAsia" w:ascii="华文楷体" w:hAnsi="华文楷体" w:eastAsia="华文楷体"/>
          <w:sz w:val="30"/>
          <w:szCs w:val="30"/>
        </w:rPr>
      </w:pPr>
      <w:r>
        <w:rPr>
          <w:rFonts w:hint="eastAsia" w:ascii="华文楷体" w:hAnsi="华文楷体" w:eastAsia="华文楷体"/>
          <w:sz w:val="30"/>
          <w:szCs w:val="30"/>
        </w:rPr>
        <w:t>研  究  方  向：_________</w:t>
      </w:r>
      <w:r>
        <w:rPr>
          <w:rFonts w:ascii="华文楷体" w:hAnsi="华文楷体" w:eastAsia="华文楷体"/>
          <w:sz w:val="30"/>
          <w:szCs w:val="30"/>
        </w:rPr>
        <w:t>___________</w:t>
      </w:r>
      <w:r>
        <w:rPr>
          <w:rFonts w:hint="eastAsia" w:ascii="华文楷体" w:hAnsi="华文楷体" w:eastAsia="华文楷体"/>
          <w:sz w:val="30"/>
          <w:szCs w:val="30"/>
        </w:rPr>
        <w:t xml:space="preserve"> </w:t>
      </w:r>
    </w:p>
    <w:p>
      <w:pPr>
        <w:spacing w:line="480" w:lineRule="auto"/>
        <w:ind w:firstLine="2340" w:firstLineChars="780"/>
        <w:rPr>
          <w:rFonts w:hint="eastAsia" w:ascii="华文楷体" w:hAnsi="华文楷体" w:eastAsia="华文楷体"/>
          <w:sz w:val="30"/>
          <w:szCs w:val="30"/>
        </w:rPr>
      </w:pPr>
      <w:r>
        <w:rPr>
          <w:rFonts w:hint="eastAsia" w:ascii="华文楷体" w:hAnsi="华文楷体" w:eastAsia="华文楷体"/>
          <w:sz w:val="30"/>
          <w:szCs w:val="30"/>
        </w:rPr>
        <w:t>指  导  教  师：____________</w:t>
      </w:r>
      <w:r>
        <w:rPr>
          <w:rFonts w:ascii="华文楷体" w:hAnsi="华文楷体" w:eastAsia="华文楷体"/>
          <w:sz w:val="30"/>
          <w:szCs w:val="30"/>
        </w:rPr>
        <w:t>_</w:t>
      </w:r>
      <w:r>
        <w:rPr>
          <w:rFonts w:hint="eastAsia" w:ascii="华文楷体" w:hAnsi="华文楷体" w:eastAsia="华文楷体"/>
          <w:sz w:val="30"/>
          <w:szCs w:val="30"/>
        </w:rPr>
        <w:t>______</w:t>
      </w:r>
      <w:r>
        <w:rPr>
          <w:rFonts w:ascii="华文楷体" w:hAnsi="华文楷体" w:eastAsia="华文楷体"/>
          <w:sz w:val="30"/>
          <w:szCs w:val="30"/>
        </w:rPr>
        <w:t>_</w:t>
      </w:r>
      <w:r>
        <w:rPr>
          <w:rFonts w:hint="eastAsia" w:ascii="华文楷体" w:hAnsi="华文楷体" w:eastAsia="华文楷体"/>
          <w:sz w:val="30"/>
          <w:szCs w:val="30"/>
        </w:rPr>
        <w:t xml:space="preserve">  </w:t>
      </w:r>
    </w:p>
    <w:p>
      <w:pPr>
        <w:spacing w:line="360" w:lineRule="auto"/>
        <w:ind w:firstLine="2340" w:firstLineChars="780"/>
        <w:rPr>
          <w:rFonts w:hint="eastAsia" w:ascii="华文楷体" w:hAnsi="华文楷体" w:eastAsia="华文楷体"/>
          <w:sz w:val="30"/>
          <w:szCs w:val="30"/>
        </w:rPr>
      </w:pPr>
    </w:p>
    <w:p>
      <w:pPr>
        <w:spacing w:line="360" w:lineRule="auto"/>
        <w:ind w:firstLine="2340" w:firstLineChars="780"/>
        <w:rPr>
          <w:rFonts w:hint="eastAsia"/>
          <w:sz w:val="30"/>
          <w:szCs w:val="30"/>
        </w:rPr>
      </w:pPr>
    </w:p>
    <w:p>
      <w:pPr>
        <w:spacing w:line="360" w:lineRule="auto"/>
        <w:rPr>
          <w:rFonts w:hint="eastAsia"/>
          <w:b/>
          <w:sz w:val="24"/>
        </w:rPr>
      </w:pPr>
    </w:p>
    <w:p>
      <w:pPr>
        <w:spacing w:line="360" w:lineRule="auto"/>
        <w:jc w:val="center"/>
        <w:rPr>
          <w:rFonts w:hint="eastAsia" w:ascii="楷体_GB2312" w:eastAsia="楷体_GB2312"/>
          <w:sz w:val="28"/>
        </w:rPr>
      </w:pPr>
      <w:r>
        <w:rPr>
          <w:rFonts w:hint="eastAsia" w:ascii="楷体_GB2312" w:eastAsia="楷体_GB2312"/>
          <w:sz w:val="28"/>
        </w:rPr>
        <w:t>填表日期:      年   月   日</w:t>
      </w:r>
    </w:p>
    <w:p>
      <w:pPr>
        <w:spacing w:before="156" w:beforeLines="50" w:line="240" w:lineRule="exact"/>
        <w:rPr>
          <w:rFonts w:ascii="宋体"/>
        </w:rPr>
      </w:pPr>
    </w:p>
    <w:tbl>
      <w:tblPr>
        <w:tblStyle w:val="6"/>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201"/>
        <w:gridCol w:w="391"/>
        <w:gridCol w:w="460"/>
        <w:gridCol w:w="567"/>
        <w:gridCol w:w="131"/>
        <w:gridCol w:w="1594"/>
        <w:gridCol w:w="833"/>
        <w:gridCol w:w="759"/>
        <w:gridCol w:w="434"/>
        <w:gridCol w:w="927"/>
        <w:gridCol w:w="446"/>
        <w:gridCol w:w="49"/>
      </w:tblGrid>
      <w:tr>
        <w:trPr>
          <w:cantSplit/>
          <w:trHeight w:val="459" w:hRule="atLeast"/>
          <w:jc w:val="center"/>
        </w:trPr>
        <w:tc>
          <w:tcPr>
            <w:tcW w:w="1422" w:type="dxa"/>
            <w:vAlign w:val="center"/>
          </w:tcPr>
          <w:p>
            <w:pPr>
              <w:jc w:val="center"/>
              <w:rPr>
                <w:rFonts w:hint="eastAsia"/>
              </w:rPr>
            </w:pPr>
            <w:bookmarkStart w:id="0" w:name="_Hlk51540562"/>
            <w:r>
              <w:rPr>
                <w:rFonts w:hint="eastAsia"/>
              </w:rPr>
              <w:t>姓名</w:t>
            </w:r>
          </w:p>
        </w:tc>
        <w:tc>
          <w:tcPr>
            <w:tcW w:w="1592" w:type="dxa"/>
            <w:gridSpan w:val="2"/>
            <w:vAlign w:val="center"/>
          </w:tcPr>
          <w:p>
            <w:pPr>
              <w:jc w:val="center"/>
            </w:pPr>
          </w:p>
        </w:tc>
        <w:tc>
          <w:tcPr>
            <w:tcW w:w="1158" w:type="dxa"/>
            <w:gridSpan w:val="3"/>
            <w:vAlign w:val="center"/>
          </w:tcPr>
          <w:p>
            <w:pPr>
              <w:jc w:val="center"/>
              <w:rPr>
                <w:rFonts w:hint="eastAsia"/>
              </w:rPr>
            </w:pPr>
            <w:r>
              <w:rPr>
                <w:rFonts w:hint="eastAsia"/>
              </w:rPr>
              <w:t>身份证号</w:t>
            </w:r>
          </w:p>
        </w:tc>
        <w:tc>
          <w:tcPr>
            <w:tcW w:w="1594" w:type="dxa"/>
            <w:vAlign w:val="center"/>
          </w:tcPr>
          <w:p>
            <w:pPr>
              <w:jc w:val="center"/>
            </w:pPr>
          </w:p>
        </w:tc>
        <w:tc>
          <w:tcPr>
            <w:tcW w:w="833" w:type="dxa"/>
            <w:vAlign w:val="center"/>
          </w:tcPr>
          <w:p>
            <w:pPr>
              <w:jc w:val="center"/>
              <w:rPr>
                <w:rFonts w:hint="eastAsia"/>
              </w:rPr>
            </w:pPr>
            <w:r>
              <w:rPr>
                <w:rFonts w:hint="eastAsia"/>
              </w:rPr>
              <w:t>性别</w:t>
            </w:r>
          </w:p>
        </w:tc>
        <w:tc>
          <w:tcPr>
            <w:tcW w:w="1193" w:type="dxa"/>
            <w:gridSpan w:val="2"/>
            <w:vAlign w:val="center"/>
          </w:tcPr>
          <w:p>
            <w:pPr>
              <w:jc w:val="center"/>
              <w:rPr>
                <w:rFonts w:hint="eastAsia"/>
              </w:rPr>
            </w:pPr>
          </w:p>
        </w:tc>
        <w:tc>
          <w:tcPr>
            <w:tcW w:w="1422" w:type="dxa"/>
            <w:gridSpan w:val="3"/>
            <w:vMerge w:val="restart"/>
            <w:vAlign w:val="center"/>
          </w:tcPr>
          <w:p>
            <w:pPr>
              <w:jc w:val="center"/>
              <w:rPr>
                <w:rFonts w:hint="eastAsia"/>
              </w:rPr>
            </w:pPr>
            <w:r>
              <w:rPr>
                <w:rFonts w:hint="eastAsia"/>
              </w:rPr>
              <w:t>照</w:t>
            </w:r>
          </w:p>
          <w:p>
            <w:pPr>
              <w:jc w:val="center"/>
              <w:rPr>
                <w:rFonts w:hint="eastAsia"/>
              </w:rPr>
            </w:pPr>
          </w:p>
          <w:p>
            <w:pPr>
              <w:jc w:val="center"/>
              <w:rPr>
                <w:rFonts w:hint="eastAsia"/>
              </w:rPr>
            </w:pPr>
            <w:r>
              <w:rPr>
                <w:rFonts w:hint="eastAsia"/>
              </w:rPr>
              <w:t>片</w:t>
            </w:r>
          </w:p>
          <w:p>
            <w:pPr>
              <w:pStyle w:val="2"/>
              <w:jc w:val="center"/>
              <w:rPr>
                <w:rFonts w:hint="eastAsia"/>
                <w:sz w:val="18"/>
              </w:rPr>
            </w:pPr>
            <w:r>
              <w:rPr>
                <w:rFonts w:hint="eastAsia"/>
                <w:sz w:val="18"/>
              </w:rPr>
              <w:t>（近期一寸免</w:t>
            </w:r>
          </w:p>
          <w:p>
            <w:pPr>
              <w:jc w:val="center"/>
              <w:rPr>
                <w:rFonts w:hint="eastAsia"/>
              </w:rPr>
            </w:pPr>
            <w:r>
              <w:rPr>
                <w:rFonts w:hint="eastAsia"/>
                <w:sz w:val="18"/>
              </w:rPr>
              <w:t>冠正面照片）</w:t>
            </w:r>
          </w:p>
        </w:tc>
      </w:tr>
      <w:tr>
        <w:trPr>
          <w:cantSplit/>
          <w:trHeight w:val="451" w:hRule="atLeast"/>
          <w:jc w:val="center"/>
        </w:trPr>
        <w:tc>
          <w:tcPr>
            <w:tcW w:w="1422" w:type="dxa"/>
            <w:vAlign w:val="center"/>
          </w:tcPr>
          <w:p>
            <w:pPr>
              <w:ind w:left="-99" w:leftChars="-47"/>
              <w:jc w:val="center"/>
              <w:rPr>
                <w:rFonts w:hint="eastAsia"/>
              </w:rPr>
            </w:pPr>
            <w:r>
              <w:rPr>
                <w:rFonts w:hint="eastAsia"/>
              </w:rPr>
              <w:t>学号</w:t>
            </w:r>
          </w:p>
        </w:tc>
        <w:tc>
          <w:tcPr>
            <w:tcW w:w="1592" w:type="dxa"/>
            <w:gridSpan w:val="2"/>
            <w:vAlign w:val="center"/>
          </w:tcPr>
          <w:p>
            <w:pPr>
              <w:ind w:left="-1048" w:leftChars="-499"/>
              <w:jc w:val="center"/>
              <w:rPr>
                <w:rFonts w:hint="eastAsia"/>
              </w:rPr>
            </w:pPr>
          </w:p>
        </w:tc>
        <w:tc>
          <w:tcPr>
            <w:tcW w:w="1158" w:type="dxa"/>
            <w:gridSpan w:val="3"/>
            <w:vAlign w:val="center"/>
          </w:tcPr>
          <w:p>
            <w:pPr>
              <w:jc w:val="center"/>
              <w:rPr>
                <w:rFonts w:hint="eastAsia"/>
              </w:rPr>
            </w:pPr>
            <w:r>
              <w:rPr>
                <w:rFonts w:hint="eastAsia"/>
              </w:rPr>
              <w:t>政治面貌</w:t>
            </w:r>
          </w:p>
        </w:tc>
        <w:tc>
          <w:tcPr>
            <w:tcW w:w="1594" w:type="dxa"/>
            <w:vAlign w:val="center"/>
          </w:tcPr>
          <w:p>
            <w:pPr>
              <w:ind w:left="-1048" w:leftChars="-499"/>
              <w:jc w:val="center"/>
              <w:rPr>
                <w:rFonts w:hint="eastAsia"/>
              </w:rPr>
            </w:pPr>
          </w:p>
        </w:tc>
        <w:tc>
          <w:tcPr>
            <w:tcW w:w="833" w:type="dxa"/>
            <w:vAlign w:val="center"/>
          </w:tcPr>
          <w:p>
            <w:pPr>
              <w:jc w:val="center"/>
              <w:rPr>
                <w:rFonts w:hint="eastAsia"/>
              </w:rPr>
            </w:pPr>
            <w:r>
              <w:rPr>
                <w:rFonts w:hint="eastAsia"/>
              </w:rPr>
              <w:t>民族</w:t>
            </w:r>
          </w:p>
        </w:tc>
        <w:tc>
          <w:tcPr>
            <w:tcW w:w="1193" w:type="dxa"/>
            <w:gridSpan w:val="2"/>
            <w:vAlign w:val="center"/>
          </w:tcPr>
          <w:p>
            <w:pPr>
              <w:ind w:left="-1048" w:leftChars="-499"/>
              <w:jc w:val="center"/>
              <w:rPr>
                <w:rFonts w:hint="eastAsia"/>
              </w:rPr>
            </w:pPr>
          </w:p>
        </w:tc>
        <w:tc>
          <w:tcPr>
            <w:tcW w:w="1422" w:type="dxa"/>
            <w:gridSpan w:val="3"/>
            <w:vMerge w:val="continue"/>
            <w:vAlign w:val="center"/>
          </w:tcPr>
          <w:p>
            <w:pPr>
              <w:jc w:val="center"/>
              <w:rPr>
                <w:rFonts w:hint="eastAsia"/>
              </w:rPr>
            </w:pPr>
          </w:p>
        </w:tc>
      </w:tr>
      <w:tr>
        <w:trPr>
          <w:cantSplit/>
          <w:trHeight w:val="457" w:hRule="atLeast"/>
          <w:jc w:val="center"/>
        </w:trPr>
        <w:tc>
          <w:tcPr>
            <w:tcW w:w="1422" w:type="dxa"/>
            <w:vAlign w:val="center"/>
          </w:tcPr>
          <w:p>
            <w:pPr>
              <w:jc w:val="center"/>
              <w:rPr>
                <w:rFonts w:hint="eastAsia"/>
              </w:rPr>
            </w:pPr>
            <w:r>
              <w:rPr>
                <w:rFonts w:hint="eastAsia"/>
              </w:rPr>
              <w:t>所在学院</w:t>
            </w:r>
          </w:p>
        </w:tc>
        <w:tc>
          <w:tcPr>
            <w:tcW w:w="2750" w:type="dxa"/>
            <w:gridSpan w:val="5"/>
            <w:vAlign w:val="center"/>
          </w:tcPr>
          <w:p>
            <w:pPr>
              <w:ind w:left="-252" w:leftChars="-120"/>
              <w:jc w:val="center"/>
            </w:pPr>
          </w:p>
        </w:tc>
        <w:tc>
          <w:tcPr>
            <w:tcW w:w="1594" w:type="dxa"/>
            <w:vAlign w:val="center"/>
          </w:tcPr>
          <w:p>
            <w:pPr>
              <w:ind w:left="-252" w:leftChars="-120"/>
              <w:jc w:val="center"/>
            </w:pPr>
            <w:r>
              <w:rPr>
                <w:rFonts w:hint="eastAsia"/>
              </w:rPr>
              <w:t>所学专业</w:t>
            </w:r>
          </w:p>
        </w:tc>
        <w:tc>
          <w:tcPr>
            <w:tcW w:w="2026" w:type="dxa"/>
            <w:gridSpan w:val="3"/>
            <w:vAlign w:val="center"/>
          </w:tcPr>
          <w:p>
            <w:pPr>
              <w:jc w:val="center"/>
            </w:pPr>
          </w:p>
        </w:tc>
        <w:tc>
          <w:tcPr>
            <w:tcW w:w="1422" w:type="dxa"/>
            <w:gridSpan w:val="3"/>
            <w:vMerge w:val="continue"/>
            <w:vAlign w:val="center"/>
          </w:tcPr>
          <w:p>
            <w:pPr>
              <w:jc w:val="center"/>
              <w:rPr>
                <w:rFonts w:hint="eastAsia"/>
              </w:rPr>
            </w:pPr>
          </w:p>
        </w:tc>
      </w:tr>
      <w:tr>
        <w:trPr>
          <w:cantSplit/>
          <w:trHeight w:val="371" w:hRule="atLeast"/>
          <w:jc w:val="center"/>
        </w:trPr>
        <w:tc>
          <w:tcPr>
            <w:tcW w:w="1422" w:type="dxa"/>
            <w:vAlign w:val="center"/>
          </w:tcPr>
          <w:p>
            <w:pPr>
              <w:jc w:val="center"/>
              <w:rPr>
                <w:rFonts w:hint="eastAsia"/>
              </w:rPr>
            </w:pPr>
            <w:r>
              <w:rPr>
                <w:rFonts w:hint="eastAsia"/>
              </w:rPr>
              <w:t>联系电话</w:t>
            </w:r>
          </w:p>
        </w:tc>
        <w:tc>
          <w:tcPr>
            <w:tcW w:w="2750" w:type="dxa"/>
            <w:gridSpan w:val="5"/>
            <w:vAlign w:val="center"/>
          </w:tcPr>
          <w:p>
            <w:pPr>
              <w:ind w:left="-252" w:leftChars="-120"/>
              <w:jc w:val="center"/>
            </w:pPr>
          </w:p>
        </w:tc>
        <w:tc>
          <w:tcPr>
            <w:tcW w:w="1594" w:type="dxa"/>
            <w:vAlign w:val="center"/>
          </w:tcPr>
          <w:p>
            <w:pPr>
              <w:ind w:left="-252" w:leftChars="-120"/>
              <w:jc w:val="center"/>
              <w:rPr>
                <w:rFonts w:hint="eastAsia"/>
              </w:rPr>
            </w:pPr>
            <w:r>
              <w:rPr>
                <w:rFonts w:hint="eastAsia"/>
              </w:rPr>
              <w:t>电子邮箱</w:t>
            </w:r>
          </w:p>
        </w:tc>
        <w:tc>
          <w:tcPr>
            <w:tcW w:w="2026" w:type="dxa"/>
            <w:gridSpan w:val="3"/>
            <w:vAlign w:val="center"/>
          </w:tcPr>
          <w:p>
            <w:pPr>
              <w:jc w:val="center"/>
            </w:pPr>
          </w:p>
        </w:tc>
        <w:tc>
          <w:tcPr>
            <w:tcW w:w="1422" w:type="dxa"/>
            <w:gridSpan w:val="3"/>
            <w:vMerge w:val="continue"/>
            <w:vAlign w:val="center"/>
          </w:tcPr>
          <w:p>
            <w:pPr>
              <w:jc w:val="center"/>
              <w:rPr>
                <w:rFonts w:hint="eastAsia"/>
              </w:rPr>
            </w:pPr>
          </w:p>
        </w:tc>
      </w:tr>
      <w:tr>
        <w:trPr>
          <w:cantSplit/>
          <w:trHeight w:val="469" w:hRule="atLeast"/>
          <w:jc w:val="center"/>
        </w:trPr>
        <w:tc>
          <w:tcPr>
            <w:tcW w:w="1422" w:type="dxa"/>
            <w:vAlign w:val="center"/>
          </w:tcPr>
          <w:p>
            <w:pPr>
              <w:ind w:left="-100" w:leftChars="-48" w:hanging="1"/>
              <w:jc w:val="center"/>
              <w:rPr>
                <w:rFonts w:hint="eastAsia"/>
              </w:rPr>
            </w:pPr>
            <w:r>
              <w:rPr>
                <w:rFonts w:hint="eastAsia"/>
              </w:rPr>
              <w:t>外语等级级别</w:t>
            </w:r>
          </w:p>
        </w:tc>
        <w:tc>
          <w:tcPr>
            <w:tcW w:w="1201" w:type="dxa"/>
            <w:vAlign w:val="center"/>
          </w:tcPr>
          <w:p>
            <w:pPr>
              <w:ind w:left="-1048" w:leftChars="-499"/>
              <w:jc w:val="center"/>
              <w:rPr>
                <w:rFonts w:hint="eastAsia"/>
              </w:rPr>
            </w:pPr>
          </w:p>
        </w:tc>
        <w:tc>
          <w:tcPr>
            <w:tcW w:w="1549" w:type="dxa"/>
            <w:gridSpan w:val="4"/>
            <w:vAlign w:val="center"/>
          </w:tcPr>
          <w:p>
            <w:pPr>
              <w:jc w:val="center"/>
              <w:rPr>
                <w:rFonts w:hint="eastAsia"/>
              </w:rPr>
            </w:pPr>
            <w:r>
              <w:rPr>
                <w:rFonts w:hint="eastAsia"/>
              </w:rPr>
              <w:t>外语等级成绩</w:t>
            </w:r>
          </w:p>
        </w:tc>
        <w:tc>
          <w:tcPr>
            <w:tcW w:w="1594" w:type="dxa"/>
            <w:vAlign w:val="center"/>
          </w:tcPr>
          <w:p>
            <w:pPr>
              <w:ind w:left="-1048" w:leftChars="-499"/>
              <w:jc w:val="center"/>
              <w:rPr>
                <w:rFonts w:hint="eastAsia"/>
              </w:rPr>
            </w:pPr>
          </w:p>
        </w:tc>
        <w:tc>
          <w:tcPr>
            <w:tcW w:w="1592" w:type="dxa"/>
            <w:gridSpan w:val="2"/>
            <w:vAlign w:val="center"/>
          </w:tcPr>
          <w:p>
            <w:pPr>
              <w:jc w:val="center"/>
              <w:rPr>
                <w:rFonts w:hint="eastAsia"/>
              </w:rPr>
            </w:pPr>
            <w:r>
              <w:rPr>
                <w:rFonts w:hint="eastAsia"/>
              </w:rPr>
              <w:t>平均学分绩点</w:t>
            </w:r>
          </w:p>
        </w:tc>
        <w:tc>
          <w:tcPr>
            <w:tcW w:w="1856" w:type="dxa"/>
            <w:gridSpan w:val="4"/>
            <w:vAlign w:val="top"/>
          </w:tcPr>
          <w:p>
            <w:pPr>
              <w:jc w:val="center"/>
              <w:rPr>
                <w:rFonts w:hint="eastAsia"/>
              </w:rPr>
            </w:pPr>
          </w:p>
        </w:tc>
      </w:tr>
      <w:tr>
        <w:trPr>
          <w:cantSplit/>
          <w:trHeight w:val="445" w:hRule="atLeast"/>
          <w:jc w:val="center"/>
        </w:trPr>
        <w:tc>
          <w:tcPr>
            <w:tcW w:w="5766" w:type="dxa"/>
            <w:gridSpan w:val="7"/>
            <w:vAlign w:val="center"/>
          </w:tcPr>
          <w:p>
            <w:pPr>
              <w:ind w:left="-1048" w:leftChars="-499"/>
              <w:jc w:val="center"/>
              <w:rPr>
                <w:rFonts w:hint="eastAsia"/>
              </w:rPr>
            </w:pPr>
            <w:r>
              <w:rPr>
                <w:rFonts w:hint="eastAsia" w:ascii="宋体" w:hAnsi="宋体"/>
                <w:szCs w:val="21"/>
              </w:rPr>
              <w:t>是否有违法违纪、受处分或不良学风记录</w:t>
            </w:r>
          </w:p>
        </w:tc>
        <w:tc>
          <w:tcPr>
            <w:tcW w:w="3448" w:type="dxa"/>
            <w:gridSpan w:val="6"/>
            <w:vAlign w:val="center"/>
          </w:tcPr>
          <w:p>
            <w:pPr>
              <w:jc w:val="center"/>
              <w:rPr>
                <w:rFonts w:hint="eastAsia"/>
              </w:rPr>
            </w:pPr>
          </w:p>
        </w:tc>
      </w:tr>
      <w:tr>
        <w:trPr>
          <w:cantSplit/>
          <w:trHeight w:val="1401" w:hRule="atLeast"/>
          <w:jc w:val="center"/>
        </w:trPr>
        <w:tc>
          <w:tcPr>
            <w:tcW w:w="1422" w:type="dxa"/>
            <w:vMerge w:val="restart"/>
            <w:vAlign w:val="center"/>
          </w:tcPr>
          <w:p>
            <w:pPr>
              <w:jc w:val="center"/>
              <w:rPr>
                <w:rFonts w:hint="eastAsia"/>
              </w:rPr>
            </w:pPr>
            <w:r>
              <w:rPr>
                <w:rFonts w:hint="eastAsia"/>
              </w:rPr>
              <w:t>科研成果情况</w:t>
            </w:r>
          </w:p>
        </w:tc>
        <w:tc>
          <w:tcPr>
            <w:tcW w:w="7792" w:type="dxa"/>
            <w:gridSpan w:val="12"/>
            <w:vAlign w:val="center"/>
          </w:tcPr>
          <w:p>
            <w:pPr>
              <w:spacing w:line="280" w:lineRule="exact"/>
              <w:rPr>
                <w:rFonts w:hint="eastAsia"/>
              </w:rPr>
            </w:pPr>
            <w:r>
              <w:rPr>
                <w:rFonts w:hint="eastAsia"/>
              </w:rPr>
              <w:t>代表性成果：</w:t>
            </w:r>
          </w:p>
        </w:tc>
      </w:tr>
      <w:tr>
        <w:trPr>
          <w:cantSplit/>
          <w:trHeight w:val="1252" w:hRule="atLeast"/>
          <w:jc w:val="center"/>
        </w:trPr>
        <w:tc>
          <w:tcPr>
            <w:tcW w:w="1422" w:type="dxa"/>
            <w:vMerge w:val="continue"/>
            <w:vAlign w:val="center"/>
          </w:tcPr>
          <w:p>
            <w:pPr>
              <w:jc w:val="center"/>
              <w:rPr>
                <w:rFonts w:hint="eastAsia"/>
              </w:rPr>
            </w:pPr>
          </w:p>
        </w:tc>
        <w:tc>
          <w:tcPr>
            <w:tcW w:w="7792" w:type="dxa"/>
            <w:gridSpan w:val="12"/>
            <w:vAlign w:val="center"/>
          </w:tcPr>
          <w:p>
            <w:pPr>
              <w:rPr>
                <w:rFonts w:hint="eastAsia"/>
              </w:rPr>
            </w:pPr>
            <w:r>
              <w:rPr>
                <w:rFonts w:hint="eastAsia"/>
              </w:rPr>
              <w:t>其他成果：</w:t>
            </w:r>
          </w:p>
        </w:tc>
      </w:tr>
      <w:tr>
        <w:trPr>
          <w:cantSplit/>
          <w:trHeight w:val="1270" w:hRule="atLeast"/>
          <w:jc w:val="center"/>
        </w:trPr>
        <w:tc>
          <w:tcPr>
            <w:tcW w:w="1422" w:type="dxa"/>
            <w:vMerge w:val="restart"/>
            <w:vAlign w:val="center"/>
          </w:tcPr>
          <w:p>
            <w:pPr>
              <w:jc w:val="center"/>
              <w:rPr>
                <w:rFonts w:hint="eastAsia"/>
              </w:rPr>
            </w:pPr>
            <w:r>
              <w:rPr>
                <w:rFonts w:hint="eastAsia"/>
              </w:rPr>
              <w:t>竞赛获奖情况</w:t>
            </w:r>
          </w:p>
        </w:tc>
        <w:tc>
          <w:tcPr>
            <w:tcW w:w="7792" w:type="dxa"/>
            <w:gridSpan w:val="12"/>
            <w:vAlign w:val="center"/>
          </w:tcPr>
          <w:p>
            <w:pPr>
              <w:spacing w:line="280" w:lineRule="exact"/>
              <w:rPr>
                <w:rFonts w:hint="eastAsia"/>
              </w:rPr>
            </w:pPr>
            <w:r>
              <w:rPr>
                <w:rFonts w:hint="eastAsia"/>
              </w:rPr>
              <w:t>代表性获奖：</w:t>
            </w:r>
          </w:p>
        </w:tc>
      </w:tr>
      <w:tr>
        <w:trPr>
          <w:cantSplit/>
          <w:trHeight w:val="1274" w:hRule="atLeast"/>
          <w:jc w:val="center"/>
        </w:trPr>
        <w:tc>
          <w:tcPr>
            <w:tcW w:w="1422" w:type="dxa"/>
            <w:vMerge w:val="continue"/>
            <w:vAlign w:val="center"/>
          </w:tcPr>
          <w:p>
            <w:pPr>
              <w:jc w:val="center"/>
              <w:rPr>
                <w:rFonts w:hint="eastAsia"/>
              </w:rPr>
            </w:pPr>
          </w:p>
        </w:tc>
        <w:tc>
          <w:tcPr>
            <w:tcW w:w="7792" w:type="dxa"/>
            <w:gridSpan w:val="12"/>
            <w:vAlign w:val="center"/>
          </w:tcPr>
          <w:p>
            <w:pPr>
              <w:spacing w:line="280" w:lineRule="exact"/>
              <w:rPr>
                <w:rFonts w:hint="eastAsia"/>
              </w:rPr>
            </w:pPr>
            <w:r>
              <w:rPr>
                <w:rFonts w:hint="eastAsia"/>
              </w:rPr>
              <w:t>其他获奖：</w:t>
            </w:r>
          </w:p>
        </w:tc>
      </w:tr>
      <w:tr>
        <w:trPr>
          <w:cantSplit/>
          <w:trHeight w:val="1264" w:hRule="atLeast"/>
          <w:jc w:val="center"/>
        </w:trPr>
        <w:tc>
          <w:tcPr>
            <w:tcW w:w="1422" w:type="dxa"/>
            <w:vAlign w:val="center"/>
          </w:tcPr>
          <w:p>
            <w:pPr>
              <w:jc w:val="center"/>
              <w:rPr>
                <w:rFonts w:hint="eastAsia"/>
              </w:rPr>
            </w:pPr>
            <w:r>
              <w:rPr>
                <w:rFonts w:hint="eastAsia"/>
              </w:rPr>
              <w:t>参与科研训练情况</w:t>
            </w:r>
          </w:p>
        </w:tc>
        <w:tc>
          <w:tcPr>
            <w:tcW w:w="7792" w:type="dxa"/>
            <w:gridSpan w:val="12"/>
            <w:vAlign w:val="center"/>
          </w:tcPr>
          <w:p>
            <w:pPr>
              <w:ind w:left="176" w:leftChars="84" w:firstLine="2"/>
              <w:jc w:val="center"/>
              <w:rPr>
                <w:rFonts w:hint="eastAsia"/>
              </w:rPr>
            </w:pPr>
          </w:p>
        </w:tc>
      </w:tr>
      <w:tr>
        <w:trPr>
          <w:cantSplit/>
          <w:trHeight w:val="1118" w:hRule="atLeast"/>
          <w:jc w:val="center"/>
        </w:trPr>
        <w:tc>
          <w:tcPr>
            <w:tcW w:w="1422" w:type="dxa"/>
            <w:vAlign w:val="center"/>
          </w:tcPr>
          <w:p>
            <w:pPr>
              <w:jc w:val="center"/>
              <w:rPr>
                <w:rFonts w:hint="eastAsia"/>
              </w:rPr>
            </w:pPr>
            <w:r>
              <w:rPr>
                <w:rFonts w:hint="eastAsia"/>
              </w:rPr>
              <w:t>参与志愿服务情况</w:t>
            </w:r>
          </w:p>
        </w:tc>
        <w:tc>
          <w:tcPr>
            <w:tcW w:w="7792" w:type="dxa"/>
            <w:gridSpan w:val="12"/>
            <w:vAlign w:val="center"/>
          </w:tcPr>
          <w:p>
            <w:pPr>
              <w:ind w:left="176" w:leftChars="84" w:firstLine="2"/>
              <w:jc w:val="center"/>
              <w:rPr>
                <w:rFonts w:hint="eastAsia"/>
              </w:rPr>
            </w:pPr>
          </w:p>
        </w:tc>
      </w:tr>
      <w:tr>
        <w:trPr>
          <w:cantSplit/>
          <w:trHeight w:val="1122" w:hRule="atLeast"/>
          <w:jc w:val="center"/>
        </w:trPr>
        <w:tc>
          <w:tcPr>
            <w:tcW w:w="1422" w:type="dxa"/>
            <w:tcBorders>
              <w:bottom w:val="single" w:color="auto" w:sz="4" w:space="0"/>
            </w:tcBorders>
            <w:vAlign w:val="center"/>
          </w:tcPr>
          <w:p>
            <w:pPr>
              <w:ind w:left="176" w:leftChars="84"/>
              <w:jc w:val="center"/>
              <w:rPr>
                <w:rFonts w:hint="eastAsia"/>
              </w:rPr>
            </w:pPr>
            <w:r>
              <w:rPr>
                <w:rFonts w:hint="eastAsia"/>
              </w:rPr>
              <w:t>参与国际组织实习情况</w:t>
            </w:r>
          </w:p>
        </w:tc>
        <w:tc>
          <w:tcPr>
            <w:tcW w:w="7792" w:type="dxa"/>
            <w:gridSpan w:val="12"/>
            <w:tcBorders>
              <w:bottom w:val="single" w:color="auto" w:sz="4" w:space="0"/>
            </w:tcBorders>
            <w:vAlign w:val="center"/>
          </w:tcPr>
          <w:p>
            <w:pPr>
              <w:pStyle w:val="2"/>
              <w:spacing w:line="280" w:lineRule="exact"/>
              <w:jc w:val="center"/>
            </w:pPr>
          </w:p>
          <w:p>
            <w:pPr>
              <w:pStyle w:val="2"/>
              <w:spacing w:line="280" w:lineRule="exact"/>
              <w:jc w:val="center"/>
            </w:pPr>
          </w:p>
          <w:p>
            <w:pPr>
              <w:ind w:left="176" w:leftChars="84" w:firstLine="2"/>
              <w:jc w:val="center"/>
              <w:rPr>
                <w:rFonts w:hint="eastAsia"/>
              </w:rPr>
            </w:pPr>
            <w:r>
              <w:rPr>
                <w:rFonts w:hint="eastAsia"/>
              </w:rPr>
              <w:t xml:space="preserve">      </w:t>
            </w:r>
          </w:p>
        </w:tc>
      </w:tr>
      <w:tr>
        <w:trPr>
          <w:cantSplit/>
          <w:trHeight w:val="449" w:hRule="atLeast"/>
          <w:jc w:val="center"/>
        </w:trPr>
        <w:tc>
          <w:tcPr>
            <w:tcW w:w="3474" w:type="dxa"/>
            <w:gridSpan w:val="4"/>
            <w:tcBorders>
              <w:bottom w:val="single" w:color="auto" w:sz="4" w:space="0"/>
            </w:tcBorders>
            <w:vAlign w:val="center"/>
          </w:tcPr>
          <w:p>
            <w:pPr>
              <w:ind w:left="176" w:leftChars="84" w:firstLine="2"/>
              <w:rPr>
                <w:rFonts w:hint="eastAsia"/>
              </w:rPr>
            </w:pPr>
            <w:r>
              <w:rPr>
                <w:rFonts w:hint="eastAsia"/>
              </w:rPr>
              <w:t>被推荐学生所在专业同年级人数</w:t>
            </w:r>
          </w:p>
        </w:tc>
        <w:tc>
          <w:tcPr>
            <w:tcW w:w="567" w:type="dxa"/>
            <w:tcBorders>
              <w:bottom w:val="single" w:color="auto" w:sz="4" w:space="0"/>
            </w:tcBorders>
            <w:vAlign w:val="center"/>
          </w:tcPr>
          <w:p>
            <w:pPr>
              <w:ind w:left="284"/>
              <w:rPr>
                <w:rFonts w:hint="eastAsia"/>
              </w:rPr>
            </w:pPr>
          </w:p>
        </w:tc>
        <w:tc>
          <w:tcPr>
            <w:tcW w:w="4678" w:type="dxa"/>
            <w:gridSpan w:val="6"/>
            <w:tcBorders>
              <w:bottom w:val="single" w:color="auto" w:sz="4" w:space="0"/>
            </w:tcBorders>
            <w:vAlign w:val="center"/>
          </w:tcPr>
          <w:p>
            <w:pPr>
              <w:ind w:left="176" w:leftChars="84" w:firstLine="2"/>
              <w:rPr>
                <w:rFonts w:hint="eastAsia"/>
              </w:rPr>
            </w:pPr>
            <w:r>
              <w:rPr>
                <w:rFonts w:hint="eastAsia"/>
              </w:rPr>
              <w:t>被推荐学生在本专业所有学生中综合测评名次</w:t>
            </w:r>
          </w:p>
        </w:tc>
        <w:tc>
          <w:tcPr>
            <w:tcW w:w="495" w:type="dxa"/>
            <w:gridSpan w:val="2"/>
            <w:tcBorders>
              <w:bottom w:val="single" w:color="auto" w:sz="4" w:space="0"/>
            </w:tcBorders>
            <w:vAlign w:val="center"/>
          </w:tcPr>
          <w:p>
            <w:pPr>
              <w:jc w:val="left"/>
              <w:rPr>
                <w:rFonts w:hint="eastAsia"/>
              </w:rPr>
            </w:pPr>
          </w:p>
        </w:tc>
      </w:tr>
      <w:tr>
        <w:trPr>
          <w:cantSplit/>
          <w:trHeight w:val="1812" w:hRule="atLeast"/>
          <w:jc w:val="center"/>
        </w:trPr>
        <w:tc>
          <w:tcPr>
            <w:tcW w:w="1422" w:type="dxa"/>
            <w:tcBorders>
              <w:bottom w:val="single" w:color="auto" w:sz="4" w:space="0"/>
            </w:tcBorders>
            <w:vAlign w:val="center"/>
          </w:tcPr>
          <w:p>
            <w:pPr>
              <w:ind w:left="176" w:leftChars="84"/>
              <w:jc w:val="center"/>
              <w:rPr>
                <w:rFonts w:hint="eastAsia"/>
              </w:rPr>
            </w:pPr>
            <w:r>
              <w:rPr>
                <w:rFonts w:hint="eastAsia"/>
              </w:rPr>
              <w:t>学生本人签名</w:t>
            </w:r>
          </w:p>
        </w:tc>
        <w:tc>
          <w:tcPr>
            <w:tcW w:w="7792" w:type="dxa"/>
            <w:gridSpan w:val="12"/>
            <w:tcBorders>
              <w:bottom w:val="single" w:color="auto" w:sz="4" w:space="0"/>
            </w:tcBorders>
            <w:vAlign w:val="center"/>
          </w:tcPr>
          <w:p>
            <w:pPr>
              <w:pStyle w:val="2"/>
              <w:spacing w:line="280" w:lineRule="exact"/>
              <w:ind w:firstLine="420" w:firstLineChars="200"/>
              <w:jc w:val="left"/>
            </w:pPr>
            <w:r>
              <w:rPr>
                <w:rFonts w:hint="eastAsia"/>
              </w:rPr>
              <w:t>本人承诺，以上所填写内容及提供相关证明材料真实有效，不存在弄虚作假、论文抄袭、虚报获奖或其他学术不端行为，愿意承担提供不实信息造成的后果和处理。</w:t>
            </w:r>
          </w:p>
          <w:p>
            <w:pPr>
              <w:pStyle w:val="2"/>
              <w:spacing w:line="280" w:lineRule="exact"/>
              <w:jc w:val="left"/>
            </w:pPr>
            <w:r>
              <w:t xml:space="preserve">                                              </w:t>
            </w:r>
            <w:r>
              <w:rPr>
                <w:rFonts w:hint="eastAsia"/>
              </w:rPr>
              <w:t xml:space="preserve">签名：  </w:t>
            </w:r>
          </w:p>
          <w:p>
            <w:pPr>
              <w:ind w:left="176" w:leftChars="84" w:firstLine="2"/>
              <w:jc w:val="center"/>
              <w:rPr>
                <w:rFonts w:hint="eastAsia"/>
              </w:rPr>
            </w:pPr>
            <w:r>
              <w:rPr>
                <w:rFonts w:hint="eastAsia"/>
              </w:rPr>
              <w:t xml:space="preserve">          </w:t>
            </w:r>
            <w:r>
              <w:t xml:space="preserve">                     </w:t>
            </w:r>
            <w:r>
              <w:rPr>
                <w:rFonts w:hint="eastAsia"/>
              </w:rPr>
              <w:t xml:space="preserve">   年      月      日</w:t>
            </w:r>
          </w:p>
        </w:tc>
      </w:tr>
      <w:bookmarkEnd w:id="0"/>
      <w:tr>
        <w:trPr>
          <w:gridAfter w:val="1"/>
          <w:wAfter w:w="49" w:type="dxa"/>
          <w:cantSplit/>
          <w:trHeight w:val="6678" w:hRule="atLeast"/>
          <w:jc w:val="center"/>
        </w:trPr>
        <w:tc>
          <w:tcPr>
            <w:tcW w:w="9165" w:type="dxa"/>
            <w:gridSpan w:val="12"/>
            <w:tcBorders>
              <w:bottom w:val="single" w:color="auto" w:sz="4" w:space="0"/>
            </w:tcBorders>
            <w:vAlign w:val="top"/>
          </w:tcPr>
          <w:p>
            <w:pPr>
              <w:rPr>
                <w:rFonts w:hint="eastAsia"/>
              </w:rPr>
            </w:pPr>
            <w:r>
              <w:rPr>
                <w:rFonts w:hint="eastAsia"/>
              </w:rPr>
              <w:t>学生所在学院推荐意见（包括对学生的思想表现、学业、外语、科研等情况的介绍）</w:t>
            </w:r>
          </w:p>
          <w:p>
            <w:pPr>
              <w:spacing w:before="62" w:after="62"/>
              <w:rPr>
                <w:rFonts w:hint="eastAsia"/>
              </w:rPr>
            </w:pPr>
          </w:p>
          <w:p>
            <w:pPr>
              <w:spacing w:before="62" w:after="62"/>
              <w:rPr>
                <w:rFonts w:hint="eastAsia"/>
              </w:rPr>
            </w:pPr>
          </w:p>
          <w:p>
            <w:pPr>
              <w:spacing w:before="62" w:after="62"/>
              <w:rPr>
                <w:rFonts w:hint="eastAsia"/>
              </w:rPr>
            </w:pPr>
          </w:p>
          <w:p>
            <w:pPr>
              <w:spacing w:before="62" w:after="62"/>
              <w:rPr>
                <w:rFonts w:hint="eastAsia"/>
              </w:rPr>
            </w:pPr>
          </w:p>
          <w:p>
            <w:pPr>
              <w:spacing w:before="62" w:after="62"/>
              <w:rPr>
                <w:rFonts w:hint="eastAsia"/>
              </w:rPr>
            </w:pPr>
          </w:p>
          <w:p>
            <w:pPr>
              <w:spacing w:before="62" w:after="62"/>
              <w:rPr>
                <w:rFonts w:hint="eastAsia"/>
              </w:rPr>
            </w:pPr>
          </w:p>
          <w:p>
            <w:pPr>
              <w:spacing w:before="62" w:after="62"/>
              <w:rPr>
                <w:rFonts w:hint="eastAsia"/>
              </w:rPr>
            </w:pPr>
          </w:p>
          <w:p>
            <w:pPr>
              <w:spacing w:before="62" w:after="62"/>
              <w:rPr>
                <w:rFonts w:hint="eastAsia"/>
              </w:rPr>
            </w:pPr>
          </w:p>
          <w:p>
            <w:pPr>
              <w:spacing w:before="62" w:after="62"/>
              <w:rPr>
                <w:rFonts w:hint="eastAsia"/>
              </w:rPr>
            </w:pPr>
          </w:p>
          <w:p>
            <w:pPr>
              <w:spacing w:before="62" w:after="62"/>
              <w:rPr>
                <w:rFonts w:hint="eastAsia"/>
              </w:rPr>
            </w:pPr>
          </w:p>
          <w:p>
            <w:pPr>
              <w:spacing w:before="62" w:after="62"/>
              <w:rPr>
                <w:rFonts w:hint="eastAsia"/>
              </w:rPr>
            </w:pPr>
          </w:p>
          <w:p>
            <w:pPr>
              <w:spacing w:before="62" w:after="62"/>
              <w:rPr>
                <w:rFonts w:hint="eastAsia"/>
              </w:rPr>
            </w:pPr>
          </w:p>
          <w:p>
            <w:pPr>
              <w:spacing w:before="62" w:after="62"/>
              <w:rPr>
                <w:rFonts w:hint="eastAsia"/>
              </w:rPr>
            </w:pPr>
          </w:p>
          <w:p>
            <w:pPr>
              <w:spacing w:before="62" w:after="62" w:line="360" w:lineRule="auto"/>
              <w:rPr>
                <w:rFonts w:hint="eastAsia"/>
              </w:rPr>
            </w:pPr>
            <w:r>
              <w:rPr>
                <w:rFonts w:hint="eastAsia"/>
              </w:rPr>
              <w:t>学院推免生遴选工作小组组长签字：                            推荐学院盖章</w:t>
            </w:r>
          </w:p>
          <w:p>
            <w:pPr>
              <w:spacing w:before="62" w:after="62" w:line="360" w:lineRule="auto"/>
              <w:rPr>
                <w:rFonts w:hint="eastAsia"/>
              </w:rPr>
            </w:pPr>
            <w:r>
              <w:rPr>
                <w:rFonts w:hint="eastAsia"/>
              </w:rPr>
              <w:t xml:space="preserve">                                                             年   月   日</w:t>
            </w:r>
          </w:p>
        </w:tc>
      </w:tr>
      <w:tr>
        <w:trPr>
          <w:gridAfter w:val="1"/>
          <w:wAfter w:w="49" w:type="dxa"/>
          <w:cantSplit/>
          <w:trHeight w:val="6694" w:hRule="atLeast"/>
          <w:jc w:val="center"/>
        </w:trPr>
        <w:tc>
          <w:tcPr>
            <w:tcW w:w="9165" w:type="dxa"/>
            <w:gridSpan w:val="12"/>
            <w:vAlign w:val="top"/>
          </w:tcPr>
          <w:p>
            <w:pPr>
              <w:ind w:firstLine="420"/>
              <w:rPr>
                <w:rFonts w:hint="eastAsia"/>
              </w:rPr>
            </w:pPr>
          </w:p>
          <w:p>
            <w:pPr>
              <w:rPr>
                <w:rFonts w:hint="eastAsia"/>
              </w:rPr>
            </w:pPr>
            <w:r>
              <w:rPr>
                <w:rFonts w:hint="eastAsia" w:ascii="宋体" w:hAnsi="宋体"/>
              </w:rPr>
              <w:t>接收推免生学院</w:t>
            </w:r>
            <w:r>
              <w:rPr>
                <w:rFonts w:hint="eastAsia"/>
              </w:rPr>
              <w:t>意见（只针对申请跨学院推免生）</w:t>
            </w:r>
          </w:p>
          <w:p>
            <w:pPr>
              <w:ind w:firstLine="42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学院推免生遴选工作小组组长签字：</w:t>
            </w:r>
          </w:p>
          <w:p>
            <w:pPr>
              <w:spacing w:line="360" w:lineRule="auto"/>
              <w:ind w:firstLine="4620"/>
              <w:rPr>
                <w:rFonts w:hint="eastAsia"/>
              </w:rPr>
            </w:pPr>
            <w:r>
              <w:rPr>
                <w:rFonts w:hint="eastAsia"/>
              </w:rPr>
              <w:t xml:space="preserve">             </w:t>
            </w:r>
            <w:r>
              <w:rPr>
                <w:rFonts w:hint="eastAsia" w:ascii="宋体" w:hAnsi="宋体"/>
              </w:rPr>
              <w:t>接收推免生学院</w:t>
            </w:r>
            <w:r>
              <w:rPr>
                <w:rFonts w:hint="eastAsia"/>
              </w:rPr>
              <w:t>盖章</w:t>
            </w:r>
          </w:p>
          <w:p>
            <w:pPr>
              <w:spacing w:line="360" w:lineRule="auto"/>
              <w:ind w:firstLine="630" w:firstLineChars="300"/>
              <w:rPr>
                <w:rFonts w:hint="eastAsia"/>
              </w:rPr>
            </w:pPr>
            <w:r>
              <w:rPr>
                <w:rFonts w:hint="eastAsia"/>
              </w:rPr>
              <w:t xml:space="preserve">                                                      年   月   日</w:t>
            </w:r>
          </w:p>
          <w:p>
            <w:pPr>
              <w:rPr>
                <w:rFonts w:hint="eastAsia"/>
              </w:rPr>
            </w:pPr>
          </w:p>
        </w:tc>
      </w:tr>
    </w:tbl>
    <w:p>
      <w:pPr>
        <w:spacing w:before="156" w:beforeLines="50" w:line="240" w:lineRule="exact"/>
        <w:ind w:left="-424" w:leftChars="-202"/>
        <w:rPr>
          <w:rFonts w:ascii="宋体"/>
        </w:rPr>
      </w:pPr>
      <w:r>
        <w:rPr>
          <w:rFonts w:hint="eastAsia" w:ascii="宋体"/>
        </w:rPr>
        <w:t>注：1.无相关内容填写“无”，内容较多可多页，个人相关证明材料请另附复印件，并装订成册。</w:t>
      </w:r>
    </w:p>
    <w:p>
      <w:pPr>
        <w:spacing w:beforeLines="50" w:line="200" w:lineRule="exact"/>
        <w:ind w:left="-424" w:leftChars="-202"/>
        <w:rPr>
          <w:rFonts w:hint="eastAsia" w:ascii="宋体"/>
          <w:szCs w:val="21"/>
        </w:rPr>
      </w:pPr>
    </w:p>
    <w:p>
      <w:pPr>
        <w:keepNext w:val="0"/>
        <w:keepLines w:val="0"/>
        <w:pageBreakBefore w:val="0"/>
        <w:numPr>
          <w:ilvl w:val="0"/>
          <w:numId w:val="0"/>
        </w:numPr>
        <w:kinsoku/>
        <w:wordWrap/>
        <w:overflowPunct/>
        <w:topLinePunct w:val="0"/>
        <w:autoSpaceDE/>
        <w:autoSpaceDN/>
        <w:bidi w:val="0"/>
        <w:snapToGrid w:val="0"/>
        <w:spacing w:line="520" w:lineRule="exact"/>
        <w:ind w:right="0" w:rightChars="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eastAsia="zh-CN"/>
        </w:rPr>
        <w:t>附件</w:t>
      </w:r>
      <w:r>
        <w:rPr>
          <w:rFonts w:hint="eastAsia" w:asciiTheme="minorEastAsia" w:hAnsiTheme="minorEastAsia" w:cstheme="minorEastAsia"/>
          <w:sz w:val="28"/>
          <w:szCs w:val="28"/>
          <w:lang w:val="en-US" w:eastAsia="zh-CN"/>
        </w:rPr>
        <w:t>4</w:t>
      </w:r>
    </w:p>
    <w:p>
      <w:pPr>
        <w:spacing w:line="540" w:lineRule="exact"/>
        <w:jc w:val="center"/>
        <w:rPr>
          <w:rFonts w:ascii="方正小标宋简体" w:eastAsia="方正小标宋简体"/>
          <w:sz w:val="32"/>
          <w:szCs w:val="32"/>
        </w:rPr>
      </w:pPr>
      <w:bookmarkStart w:id="1" w:name="OLE_LINK6"/>
      <w:bookmarkStart w:id="2" w:name="OLE_LINK5"/>
      <w:r>
        <w:rPr>
          <w:rFonts w:hint="eastAsia" w:ascii="方正小标宋简体" w:eastAsia="方正小标宋简体"/>
          <w:sz w:val="32"/>
          <w:szCs w:val="32"/>
        </w:rPr>
        <w:t>“创新人才推免”计划评价指标体系</w:t>
      </w:r>
      <w:bookmarkEnd w:id="1"/>
      <w:bookmarkEnd w:id="2"/>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654"/>
        <w:gridCol w:w="6506"/>
      </w:tblGrid>
      <w:tr>
        <w:trPr>
          <w:trHeight w:val="577" w:hRule="atLeast"/>
          <w:jc w:val="center"/>
        </w:trPr>
        <w:tc>
          <w:tcPr>
            <w:tcW w:w="1362" w:type="dxa"/>
          </w:tcPr>
          <w:p>
            <w:pPr>
              <w:spacing w:line="540" w:lineRule="exact"/>
              <w:jc w:val="center"/>
              <w:rPr>
                <w:b/>
                <w:szCs w:val="21"/>
              </w:rPr>
            </w:pPr>
            <w:r>
              <w:rPr>
                <w:rFonts w:hint="eastAsia"/>
                <w:b/>
                <w:szCs w:val="21"/>
              </w:rPr>
              <w:t>指标</w:t>
            </w:r>
          </w:p>
        </w:tc>
        <w:tc>
          <w:tcPr>
            <w:tcW w:w="654" w:type="dxa"/>
          </w:tcPr>
          <w:p>
            <w:pPr>
              <w:spacing w:line="540" w:lineRule="exact"/>
              <w:jc w:val="center"/>
              <w:rPr>
                <w:b/>
                <w:szCs w:val="21"/>
              </w:rPr>
            </w:pPr>
            <w:r>
              <w:rPr>
                <w:rFonts w:hint="eastAsia"/>
                <w:b/>
                <w:szCs w:val="21"/>
              </w:rPr>
              <w:t>占比</w:t>
            </w:r>
          </w:p>
        </w:tc>
        <w:tc>
          <w:tcPr>
            <w:tcW w:w="6506" w:type="dxa"/>
          </w:tcPr>
          <w:p>
            <w:pPr>
              <w:spacing w:line="540" w:lineRule="exact"/>
              <w:jc w:val="center"/>
              <w:rPr>
                <w:b/>
                <w:szCs w:val="21"/>
              </w:rPr>
            </w:pPr>
            <w:r>
              <w:rPr>
                <w:rFonts w:hint="eastAsia"/>
                <w:b/>
                <w:szCs w:val="21"/>
              </w:rPr>
              <w:t>评分方法</w:t>
            </w:r>
          </w:p>
        </w:tc>
      </w:tr>
      <w:tr>
        <w:trPr>
          <w:trHeight w:val="1152" w:hRule="atLeast"/>
          <w:jc w:val="center"/>
        </w:trPr>
        <w:tc>
          <w:tcPr>
            <w:tcW w:w="1362" w:type="dxa"/>
            <w:vAlign w:val="center"/>
          </w:tcPr>
          <w:p>
            <w:pPr>
              <w:tabs>
                <w:tab w:val="left" w:pos="2700"/>
              </w:tabs>
              <w:snapToGrid w:val="0"/>
              <w:spacing w:line="360" w:lineRule="exact"/>
              <w:jc w:val="center"/>
              <w:rPr>
                <w:rFonts w:ascii="仿宋_GB2312" w:hAnsi="宋体" w:eastAsia="仿宋_GB2312"/>
                <w:color w:val="000000"/>
                <w:szCs w:val="21"/>
              </w:rPr>
            </w:pPr>
            <w:r>
              <w:rPr>
                <w:rFonts w:hint="eastAsia" w:ascii="仿宋_GB2312" w:hAnsi="宋体" w:eastAsia="仿宋_GB2312"/>
                <w:color w:val="000000"/>
                <w:szCs w:val="21"/>
              </w:rPr>
              <w:t>学业成绩</w:t>
            </w:r>
          </w:p>
        </w:tc>
        <w:tc>
          <w:tcPr>
            <w:tcW w:w="654" w:type="dxa"/>
            <w:vAlign w:val="center"/>
          </w:tcPr>
          <w:p>
            <w:pPr>
              <w:tabs>
                <w:tab w:val="left" w:pos="2700"/>
              </w:tabs>
              <w:snapToGrid w:val="0"/>
              <w:spacing w:line="360" w:lineRule="exact"/>
              <w:jc w:val="center"/>
              <w:rPr>
                <w:rFonts w:ascii="仿宋_GB2312" w:hAnsi="宋体" w:eastAsia="仿宋_GB2312"/>
                <w:color w:val="000000"/>
                <w:szCs w:val="21"/>
              </w:rPr>
            </w:pPr>
            <w:r>
              <w:rPr>
                <w:rFonts w:ascii="仿宋_GB2312" w:hAnsi="宋体" w:eastAsia="仿宋_GB2312"/>
                <w:color w:val="000000"/>
                <w:szCs w:val="21"/>
              </w:rPr>
              <w:t>20</w:t>
            </w:r>
            <w:r>
              <w:rPr>
                <w:rFonts w:hint="eastAsia" w:ascii="仿宋_GB2312" w:hAnsi="宋体" w:eastAsia="仿宋_GB2312"/>
                <w:color w:val="000000"/>
                <w:szCs w:val="21"/>
              </w:rPr>
              <w:t>%</w:t>
            </w:r>
          </w:p>
        </w:tc>
        <w:tc>
          <w:tcPr>
            <w:tcW w:w="6506" w:type="dxa"/>
            <w:vAlign w:val="center"/>
          </w:tcPr>
          <w:p>
            <w:pPr>
              <w:tabs>
                <w:tab w:val="left" w:pos="2700"/>
              </w:tabs>
              <w:snapToGrid w:val="0"/>
              <w:spacing w:line="320" w:lineRule="exact"/>
              <w:ind w:firstLine="420" w:firstLineChars="200"/>
              <w:rPr>
                <w:szCs w:val="21"/>
              </w:rPr>
            </w:pPr>
            <w:r>
              <w:rPr>
                <w:rFonts w:hint="eastAsia" w:ascii="仿宋_GB2312" w:hAnsi="宋体" w:eastAsia="仿宋_GB2312"/>
                <w:bCs/>
                <w:color w:val="000000"/>
                <w:szCs w:val="21"/>
              </w:rPr>
              <w:t>学生所在学院提供的学业成绩</w:t>
            </w:r>
            <w:r>
              <w:rPr>
                <w:rFonts w:hint="eastAsia" w:ascii="仿宋_GB2312" w:hAnsi="宋体" w:eastAsia="仿宋_GB2312"/>
                <w:color w:val="000000"/>
                <w:szCs w:val="21"/>
              </w:rPr>
              <w:t>（加权平均分）</w:t>
            </w:r>
            <w:r>
              <w:rPr>
                <w:rFonts w:hint="eastAsia" w:ascii="仿宋_GB2312" w:hAnsi="宋体" w:eastAsia="仿宋_GB2312"/>
                <w:bCs/>
                <w:color w:val="000000"/>
                <w:szCs w:val="21"/>
              </w:rPr>
              <w:t>，满分值100分。</w:t>
            </w:r>
          </w:p>
        </w:tc>
      </w:tr>
      <w:tr>
        <w:trPr>
          <w:trHeight w:val="919" w:hRule="atLeast"/>
          <w:jc w:val="center"/>
        </w:trPr>
        <w:tc>
          <w:tcPr>
            <w:tcW w:w="1362" w:type="dxa"/>
            <w:vAlign w:val="center"/>
          </w:tcPr>
          <w:p>
            <w:pPr>
              <w:tabs>
                <w:tab w:val="left" w:pos="2700"/>
              </w:tabs>
              <w:snapToGrid w:val="0"/>
              <w:spacing w:line="360" w:lineRule="exact"/>
              <w:jc w:val="center"/>
              <w:rPr>
                <w:rFonts w:ascii="仿宋_GB2312" w:hAnsi="宋体" w:eastAsia="仿宋_GB2312"/>
                <w:color w:val="000000"/>
                <w:szCs w:val="21"/>
              </w:rPr>
            </w:pPr>
            <w:r>
              <w:rPr>
                <w:rFonts w:hint="eastAsia" w:ascii="仿宋_GB2312" w:hAnsi="宋体" w:eastAsia="仿宋_GB2312"/>
                <w:color w:val="000000"/>
                <w:szCs w:val="21"/>
              </w:rPr>
              <w:t>基本素质成绩</w:t>
            </w:r>
          </w:p>
        </w:tc>
        <w:tc>
          <w:tcPr>
            <w:tcW w:w="654" w:type="dxa"/>
            <w:vAlign w:val="center"/>
          </w:tcPr>
          <w:p>
            <w:pPr>
              <w:tabs>
                <w:tab w:val="left" w:pos="2700"/>
              </w:tabs>
              <w:snapToGrid w:val="0"/>
              <w:spacing w:line="360" w:lineRule="exact"/>
              <w:jc w:val="center"/>
              <w:rPr>
                <w:rFonts w:ascii="仿宋_GB2312" w:hAnsi="宋体" w:eastAsia="仿宋_GB2312"/>
                <w:color w:val="000000"/>
                <w:szCs w:val="21"/>
              </w:rPr>
            </w:pPr>
            <w:r>
              <w:rPr>
                <w:rFonts w:ascii="仿宋_GB2312" w:hAnsi="宋体" w:eastAsia="仿宋_GB2312"/>
                <w:color w:val="000000"/>
                <w:szCs w:val="21"/>
              </w:rPr>
              <w:t>15</w:t>
            </w:r>
            <w:r>
              <w:rPr>
                <w:rFonts w:hint="eastAsia" w:ascii="仿宋_GB2312" w:hAnsi="宋体" w:eastAsia="仿宋_GB2312"/>
                <w:color w:val="000000"/>
                <w:szCs w:val="21"/>
              </w:rPr>
              <w:t>%</w:t>
            </w:r>
          </w:p>
        </w:tc>
        <w:tc>
          <w:tcPr>
            <w:tcW w:w="6506" w:type="dxa"/>
            <w:vAlign w:val="center"/>
          </w:tcPr>
          <w:p>
            <w:pPr>
              <w:spacing w:line="320" w:lineRule="exact"/>
              <w:ind w:firstLine="420" w:firstLineChars="200"/>
              <w:rPr>
                <w:szCs w:val="21"/>
              </w:rPr>
            </w:pPr>
            <w:r>
              <w:rPr>
                <w:rFonts w:hint="eastAsia" w:ascii="仿宋_GB2312" w:hAnsi="宋体" w:eastAsia="仿宋_GB2312"/>
                <w:bCs/>
                <w:color w:val="000000"/>
                <w:szCs w:val="21"/>
              </w:rPr>
              <w:t>学生所在学院提供的基本素质成绩，满分值100分。</w:t>
            </w:r>
          </w:p>
        </w:tc>
      </w:tr>
      <w:tr>
        <w:trPr>
          <w:trHeight w:val="1054" w:hRule="atLeast"/>
          <w:jc w:val="center"/>
        </w:trPr>
        <w:tc>
          <w:tcPr>
            <w:tcW w:w="1362" w:type="dxa"/>
            <w:vAlign w:val="center"/>
          </w:tcPr>
          <w:p>
            <w:pPr>
              <w:tabs>
                <w:tab w:val="left" w:pos="2700"/>
              </w:tabs>
              <w:snapToGrid w:val="0"/>
              <w:spacing w:line="360" w:lineRule="exact"/>
              <w:jc w:val="center"/>
              <w:rPr>
                <w:rFonts w:ascii="仿宋_GB2312" w:hAnsi="宋体" w:eastAsia="仿宋_GB2312"/>
                <w:color w:val="000000"/>
                <w:szCs w:val="21"/>
              </w:rPr>
            </w:pPr>
            <w:r>
              <w:rPr>
                <w:rFonts w:hint="eastAsia" w:ascii="仿宋_GB2312" w:hAnsi="宋体" w:eastAsia="仿宋_GB2312"/>
                <w:color w:val="000000"/>
                <w:szCs w:val="21"/>
              </w:rPr>
              <w:t>科研成果</w:t>
            </w:r>
          </w:p>
        </w:tc>
        <w:tc>
          <w:tcPr>
            <w:tcW w:w="654" w:type="dxa"/>
            <w:vAlign w:val="center"/>
          </w:tcPr>
          <w:p>
            <w:pPr>
              <w:tabs>
                <w:tab w:val="left" w:pos="2700"/>
              </w:tabs>
              <w:snapToGrid w:val="0"/>
              <w:spacing w:line="360" w:lineRule="exact"/>
              <w:jc w:val="center"/>
              <w:rPr>
                <w:rFonts w:ascii="仿宋_GB2312" w:hAnsi="宋体" w:eastAsia="仿宋_GB2312"/>
                <w:color w:val="000000"/>
                <w:szCs w:val="21"/>
              </w:rPr>
            </w:pPr>
            <w:r>
              <w:rPr>
                <w:rFonts w:ascii="仿宋_GB2312" w:hAnsi="宋体" w:eastAsia="仿宋_GB2312"/>
                <w:color w:val="000000"/>
                <w:szCs w:val="21"/>
              </w:rPr>
              <w:t>20</w:t>
            </w:r>
            <w:r>
              <w:rPr>
                <w:rFonts w:hint="eastAsia" w:ascii="仿宋_GB2312" w:hAnsi="宋体" w:eastAsia="仿宋_GB2312"/>
                <w:color w:val="000000"/>
                <w:szCs w:val="21"/>
              </w:rPr>
              <w:t>%</w:t>
            </w:r>
          </w:p>
        </w:tc>
        <w:tc>
          <w:tcPr>
            <w:tcW w:w="6506" w:type="dxa"/>
            <w:vAlign w:val="center"/>
          </w:tcPr>
          <w:p>
            <w:pPr>
              <w:spacing w:line="320" w:lineRule="exact"/>
              <w:ind w:firstLine="420" w:firstLineChars="200"/>
              <w:rPr>
                <w:rFonts w:ascii="仿宋_GB2312" w:hAnsi="宋体" w:eastAsia="仿宋_GB2312"/>
                <w:bCs/>
                <w:color w:val="000000"/>
                <w:szCs w:val="21"/>
              </w:rPr>
            </w:pPr>
            <w:r>
              <w:rPr>
                <w:rFonts w:hint="eastAsia" w:ascii="仿宋_GB2312" w:hAnsi="宋体" w:eastAsia="仿宋_GB2312"/>
                <w:bCs/>
                <w:color w:val="000000"/>
                <w:szCs w:val="21"/>
              </w:rPr>
              <w:t>满分值10</w:t>
            </w:r>
            <w:r>
              <w:rPr>
                <w:rFonts w:ascii="仿宋_GB2312" w:hAnsi="宋体" w:eastAsia="仿宋_GB2312"/>
                <w:bCs/>
                <w:color w:val="000000"/>
                <w:szCs w:val="21"/>
              </w:rPr>
              <w:t>0</w:t>
            </w:r>
            <w:r>
              <w:rPr>
                <w:rFonts w:hint="eastAsia" w:ascii="仿宋_GB2312" w:hAnsi="宋体" w:eastAsia="仿宋_GB2312"/>
                <w:bCs/>
                <w:color w:val="000000"/>
                <w:szCs w:val="21"/>
              </w:rPr>
              <w:t>分，根据学生提供的代表性成果进行评，代表性成果可以为发表论文、发明专利等，评价发表论文可考量发表论文级别、质量、参与度（第几作者）等。</w:t>
            </w:r>
          </w:p>
        </w:tc>
      </w:tr>
      <w:tr>
        <w:trPr>
          <w:trHeight w:val="954" w:hRule="atLeast"/>
          <w:jc w:val="center"/>
        </w:trPr>
        <w:tc>
          <w:tcPr>
            <w:tcW w:w="1362" w:type="dxa"/>
            <w:vAlign w:val="center"/>
          </w:tcPr>
          <w:p>
            <w:pPr>
              <w:tabs>
                <w:tab w:val="left" w:pos="2700"/>
              </w:tabs>
              <w:snapToGrid w:val="0"/>
              <w:spacing w:line="360" w:lineRule="exact"/>
              <w:jc w:val="center"/>
              <w:rPr>
                <w:rFonts w:ascii="仿宋_GB2312" w:hAnsi="宋体" w:eastAsia="仿宋_GB2312"/>
                <w:color w:val="000000"/>
                <w:szCs w:val="21"/>
              </w:rPr>
            </w:pPr>
            <w:r>
              <w:rPr>
                <w:rFonts w:hint="eastAsia" w:ascii="仿宋_GB2312" w:hAnsi="宋体" w:eastAsia="仿宋_GB2312"/>
                <w:color w:val="000000"/>
                <w:szCs w:val="21"/>
              </w:rPr>
              <w:t>竞赛获奖</w:t>
            </w:r>
          </w:p>
        </w:tc>
        <w:tc>
          <w:tcPr>
            <w:tcW w:w="654" w:type="dxa"/>
            <w:vAlign w:val="center"/>
          </w:tcPr>
          <w:p>
            <w:pPr>
              <w:tabs>
                <w:tab w:val="left" w:pos="2700"/>
              </w:tabs>
              <w:snapToGrid w:val="0"/>
              <w:spacing w:line="360" w:lineRule="exact"/>
              <w:jc w:val="center"/>
              <w:rPr>
                <w:rFonts w:ascii="仿宋_GB2312" w:hAnsi="宋体" w:eastAsia="仿宋_GB2312"/>
                <w:color w:val="000000"/>
                <w:szCs w:val="21"/>
              </w:rPr>
            </w:pPr>
            <w:r>
              <w:rPr>
                <w:rFonts w:ascii="仿宋_GB2312" w:hAnsi="宋体" w:eastAsia="仿宋_GB2312"/>
                <w:color w:val="000000"/>
                <w:szCs w:val="21"/>
              </w:rPr>
              <w:t>20</w:t>
            </w:r>
            <w:r>
              <w:rPr>
                <w:rFonts w:hint="eastAsia" w:ascii="仿宋_GB2312" w:hAnsi="宋体" w:eastAsia="仿宋_GB2312"/>
                <w:color w:val="000000"/>
                <w:szCs w:val="21"/>
              </w:rPr>
              <w:t>%</w:t>
            </w:r>
          </w:p>
        </w:tc>
        <w:tc>
          <w:tcPr>
            <w:tcW w:w="6506" w:type="dxa"/>
            <w:vAlign w:val="center"/>
          </w:tcPr>
          <w:p>
            <w:pPr>
              <w:spacing w:line="320" w:lineRule="exact"/>
              <w:ind w:firstLine="420" w:firstLineChars="200"/>
              <w:rPr>
                <w:rFonts w:ascii="仿宋_GB2312" w:hAnsi="宋体" w:eastAsia="仿宋_GB2312"/>
                <w:bCs/>
                <w:color w:val="000000"/>
                <w:szCs w:val="21"/>
              </w:rPr>
            </w:pPr>
            <w:r>
              <w:rPr>
                <w:rFonts w:hint="eastAsia" w:ascii="仿宋_GB2312" w:hAnsi="宋体" w:eastAsia="仿宋_GB2312"/>
                <w:bCs/>
                <w:color w:val="000000"/>
                <w:szCs w:val="21"/>
              </w:rPr>
              <w:t>满分值10</w:t>
            </w:r>
            <w:r>
              <w:rPr>
                <w:rFonts w:ascii="仿宋_GB2312" w:hAnsi="宋体" w:eastAsia="仿宋_GB2312"/>
                <w:bCs/>
                <w:color w:val="000000"/>
                <w:szCs w:val="21"/>
              </w:rPr>
              <w:t>0</w:t>
            </w:r>
            <w:r>
              <w:rPr>
                <w:rFonts w:hint="eastAsia" w:ascii="仿宋_GB2312" w:hAnsi="宋体" w:eastAsia="仿宋_GB2312"/>
                <w:bCs/>
                <w:color w:val="000000"/>
                <w:szCs w:val="21"/>
              </w:rPr>
              <w:t>分，根据学生提供的代表性奖项进行评价，可考量奖项影响力、奖项级别、学生参与度等。</w:t>
            </w:r>
          </w:p>
        </w:tc>
      </w:tr>
      <w:tr>
        <w:trPr>
          <w:trHeight w:val="1138" w:hRule="atLeast"/>
          <w:jc w:val="center"/>
        </w:trPr>
        <w:tc>
          <w:tcPr>
            <w:tcW w:w="1362" w:type="dxa"/>
            <w:vAlign w:val="center"/>
          </w:tcPr>
          <w:p>
            <w:pPr>
              <w:tabs>
                <w:tab w:val="left" w:pos="2700"/>
              </w:tabs>
              <w:snapToGrid w:val="0"/>
              <w:spacing w:line="360" w:lineRule="exact"/>
              <w:jc w:val="center"/>
              <w:rPr>
                <w:rFonts w:ascii="仿宋_GB2312" w:hAnsi="宋体" w:eastAsia="仿宋_GB2312"/>
                <w:color w:val="000000"/>
                <w:szCs w:val="21"/>
              </w:rPr>
            </w:pPr>
            <w:r>
              <w:rPr>
                <w:rFonts w:hint="eastAsia" w:ascii="仿宋_GB2312" w:hAnsi="宋体" w:eastAsia="仿宋_GB2312"/>
                <w:color w:val="000000"/>
                <w:szCs w:val="21"/>
              </w:rPr>
              <w:t>科研训练</w:t>
            </w:r>
          </w:p>
        </w:tc>
        <w:tc>
          <w:tcPr>
            <w:tcW w:w="654" w:type="dxa"/>
            <w:vAlign w:val="center"/>
          </w:tcPr>
          <w:p>
            <w:pPr>
              <w:tabs>
                <w:tab w:val="left" w:pos="2700"/>
              </w:tabs>
              <w:snapToGrid w:val="0"/>
              <w:spacing w:line="360" w:lineRule="exact"/>
              <w:jc w:val="center"/>
              <w:rPr>
                <w:rFonts w:ascii="仿宋_GB2312" w:hAnsi="宋体" w:eastAsia="仿宋_GB2312"/>
                <w:bCs/>
                <w:color w:val="000000"/>
                <w:szCs w:val="21"/>
              </w:rPr>
            </w:pPr>
            <w:r>
              <w:rPr>
                <w:rFonts w:ascii="仿宋_GB2312" w:hAnsi="宋体" w:eastAsia="仿宋_GB2312"/>
                <w:color w:val="000000"/>
                <w:szCs w:val="21"/>
              </w:rPr>
              <w:t>20</w:t>
            </w:r>
            <w:r>
              <w:rPr>
                <w:rFonts w:hint="eastAsia" w:ascii="仿宋_GB2312" w:hAnsi="宋体" w:eastAsia="仿宋_GB2312"/>
                <w:color w:val="000000"/>
                <w:szCs w:val="21"/>
              </w:rPr>
              <w:t>%</w:t>
            </w:r>
          </w:p>
        </w:tc>
        <w:tc>
          <w:tcPr>
            <w:tcW w:w="6506" w:type="dxa"/>
            <w:vAlign w:val="center"/>
          </w:tcPr>
          <w:p>
            <w:pPr>
              <w:spacing w:line="320" w:lineRule="exact"/>
              <w:ind w:firstLine="420" w:firstLineChars="200"/>
              <w:rPr>
                <w:rFonts w:ascii="仿宋_GB2312" w:hAnsi="宋体" w:eastAsia="仿宋_GB2312"/>
                <w:bCs/>
                <w:color w:val="000000"/>
                <w:szCs w:val="21"/>
              </w:rPr>
            </w:pPr>
            <w:r>
              <w:rPr>
                <w:rFonts w:hint="eastAsia" w:ascii="仿宋_GB2312" w:hAnsi="宋体" w:eastAsia="仿宋_GB2312"/>
                <w:bCs/>
                <w:color w:val="000000"/>
                <w:szCs w:val="21"/>
              </w:rPr>
              <w:t>满分值100分，根据学生参加科研训练的情况进行评价，可参考学生参加创新创业项目、参与导师科研训练情况及效果等。</w:t>
            </w:r>
          </w:p>
        </w:tc>
      </w:tr>
      <w:tr>
        <w:trPr>
          <w:trHeight w:val="1112" w:hRule="atLeast"/>
          <w:jc w:val="center"/>
        </w:trPr>
        <w:tc>
          <w:tcPr>
            <w:tcW w:w="1362" w:type="dxa"/>
            <w:vAlign w:val="center"/>
          </w:tcPr>
          <w:p>
            <w:pPr>
              <w:tabs>
                <w:tab w:val="left" w:pos="2700"/>
              </w:tabs>
              <w:snapToGrid w:val="0"/>
              <w:spacing w:line="360" w:lineRule="exact"/>
              <w:jc w:val="center"/>
              <w:rPr>
                <w:rFonts w:ascii="仿宋_GB2312" w:hAnsi="宋体" w:eastAsia="仿宋_GB2312"/>
                <w:color w:val="000000"/>
                <w:szCs w:val="21"/>
              </w:rPr>
            </w:pPr>
            <w:r>
              <w:rPr>
                <w:rFonts w:hint="eastAsia" w:ascii="仿宋_GB2312" w:hAnsi="宋体" w:eastAsia="仿宋_GB2312"/>
                <w:color w:val="000000"/>
                <w:szCs w:val="21"/>
              </w:rPr>
              <w:t>志愿服务</w:t>
            </w:r>
          </w:p>
        </w:tc>
        <w:tc>
          <w:tcPr>
            <w:tcW w:w="654" w:type="dxa"/>
            <w:vAlign w:val="center"/>
          </w:tcPr>
          <w:p>
            <w:pPr>
              <w:tabs>
                <w:tab w:val="left" w:pos="2700"/>
              </w:tabs>
              <w:snapToGrid w:val="0"/>
              <w:spacing w:line="360" w:lineRule="exact"/>
              <w:jc w:val="center"/>
              <w:rPr>
                <w:rFonts w:ascii="仿宋_GB2312" w:hAnsi="宋体" w:eastAsia="仿宋_GB2312"/>
                <w:color w:val="000000"/>
                <w:szCs w:val="21"/>
              </w:rPr>
            </w:pPr>
            <w:r>
              <w:rPr>
                <w:rFonts w:hint="eastAsia" w:ascii="仿宋_GB2312" w:hAnsi="宋体" w:eastAsia="仿宋_GB2312"/>
                <w:color w:val="000000"/>
                <w:szCs w:val="21"/>
              </w:rPr>
              <w:t>3%</w:t>
            </w:r>
          </w:p>
        </w:tc>
        <w:tc>
          <w:tcPr>
            <w:tcW w:w="6506" w:type="dxa"/>
            <w:vAlign w:val="center"/>
          </w:tcPr>
          <w:p>
            <w:pPr>
              <w:spacing w:line="320" w:lineRule="exact"/>
              <w:ind w:firstLine="420" w:firstLineChars="200"/>
              <w:rPr>
                <w:szCs w:val="21"/>
              </w:rPr>
            </w:pPr>
            <w:r>
              <w:rPr>
                <w:rFonts w:hint="eastAsia" w:ascii="仿宋_GB2312" w:hAnsi="宋体" w:eastAsia="仿宋_GB2312"/>
                <w:bCs/>
                <w:color w:val="000000"/>
                <w:szCs w:val="21"/>
              </w:rPr>
              <w:t>学生所在学院提供的志愿服务情况得分，满分值</w:t>
            </w:r>
            <w:r>
              <w:rPr>
                <w:rFonts w:ascii="仿宋_GB2312" w:hAnsi="宋体" w:eastAsia="仿宋_GB2312"/>
                <w:bCs/>
                <w:color w:val="000000"/>
                <w:szCs w:val="21"/>
              </w:rPr>
              <w:t>100</w:t>
            </w:r>
            <w:r>
              <w:rPr>
                <w:rFonts w:hint="eastAsia" w:ascii="仿宋_GB2312" w:hAnsi="宋体" w:eastAsia="仿宋_GB2312"/>
                <w:bCs/>
                <w:color w:val="000000"/>
                <w:szCs w:val="21"/>
              </w:rPr>
              <w:t>分。</w:t>
            </w:r>
          </w:p>
        </w:tc>
      </w:tr>
      <w:tr>
        <w:trPr>
          <w:trHeight w:val="1124" w:hRule="atLeast"/>
          <w:jc w:val="center"/>
        </w:trPr>
        <w:tc>
          <w:tcPr>
            <w:tcW w:w="1362" w:type="dxa"/>
            <w:vAlign w:val="center"/>
          </w:tcPr>
          <w:p>
            <w:pPr>
              <w:tabs>
                <w:tab w:val="left" w:pos="2700"/>
              </w:tabs>
              <w:snapToGrid w:val="0"/>
              <w:spacing w:line="360" w:lineRule="exact"/>
              <w:jc w:val="center"/>
              <w:rPr>
                <w:rFonts w:ascii="仿宋_GB2312" w:hAnsi="宋体" w:eastAsia="仿宋_GB2312"/>
                <w:color w:val="000000"/>
                <w:szCs w:val="21"/>
              </w:rPr>
            </w:pPr>
            <w:r>
              <w:rPr>
                <w:rFonts w:hint="eastAsia" w:ascii="仿宋_GB2312" w:hAnsi="宋体" w:eastAsia="仿宋_GB2312"/>
                <w:color w:val="000000"/>
                <w:szCs w:val="21"/>
              </w:rPr>
              <w:t>国际组织实习</w:t>
            </w:r>
          </w:p>
        </w:tc>
        <w:tc>
          <w:tcPr>
            <w:tcW w:w="654" w:type="dxa"/>
            <w:vAlign w:val="center"/>
          </w:tcPr>
          <w:p>
            <w:pPr>
              <w:spacing w:line="360" w:lineRule="exact"/>
              <w:jc w:val="center"/>
              <w:rPr>
                <w:rFonts w:ascii="仿宋_GB2312" w:hAnsi="宋体" w:eastAsia="仿宋_GB2312"/>
                <w:bCs/>
                <w:color w:val="000000"/>
                <w:szCs w:val="21"/>
              </w:rPr>
            </w:pPr>
            <w:r>
              <w:rPr>
                <w:rFonts w:hint="eastAsia" w:ascii="仿宋_GB2312" w:hAnsi="宋体" w:eastAsia="仿宋_GB2312"/>
                <w:color w:val="000000"/>
                <w:szCs w:val="21"/>
              </w:rPr>
              <w:t>2%</w:t>
            </w:r>
          </w:p>
        </w:tc>
        <w:tc>
          <w:tcPr>
            <w:tcW w:w="6506" w:type="dxa"/>
            <w:vAlign w:val="center"/>
          </w:tcPr>
          <w:p>
            <w:pPr>
              <w:spacing w:line="320" w:lineRule="exact"/>
              <w:ind w:firstLine="420" w:firstLineChars="200"/>
              <w:rPr>
                <w:rFonts w:ascii="仿宋_GB2312" w:hAnsi="宋体" w:eastAsia="仿宋_GB2312"/>
                <w:bCs/>
                <w:color w:val="000000"/>
                <w:szCs w:val="21"/>
              </w:rPr>
            </w:pPr>
            <w:r>
              <w:rPr>
                <w:rFonts w:hint="eastAsia" w:ascii="仿宋_GB2312" w:hAnsi="宋体" w:eastAsia="仿宋_GB2312"/>
                <w:bCs/>
                <w:color w:val="000000"/>
                <w:szCs w:val="21"/>
              </w:rPr>
              <w:t>学生所在学院提供的</w:t>
            </w:r>
            <w:r>
              <w:rPr>
                <w:rFonts w:hint="eastAsia" w:ascii="仿宋_GB2312" w:hAnsi="宋体" w:eastAsia="仿宋_GB2312"/>
                <w:color w:val="000000"/>
                <w:szCs w:val="21"/>
              </w:rPr>
              <w:t>国际组织实习情况得分</w:t>
            </w:r>
            <w:r>
              <w:rPr>
                <w:rFonts w:hint="eastAsia" w:ascii="仿宋_GB2312" w:hAnsi="宋体" w:eastAsia="仿宋_GB2312"/>
                <w:bCs/>
                <w:color w:val="000000"/>
                <w:szCs w:val="21"/>
              </w:rPr>
              <w:t>，满分值</w:t>
            </w:r>
            <w:r>
              <w:rPr>
                <w:rFonts w:ascii="仿宋_GB2312" w:hAnsi="宋体" w:eastAsia="仿宋_GB2312"/>
                <w:bCs/>
                <w:color w:val="000000"/>
                <w:szCs w:val="21"/>
              </w:rPr>
              <w:t>100</w:t>
            </w:r>
            <w:r>
              <w:rPr>
                <w:rFonts w:hint="eastAsia" w:ascii="仿宋_GB2312" w:hAnsi="宋体" w:eastAsia="仿宋_GB2312"/>
                <w:bCs/>
                <w:color w:val="000000"/>
                <w:szCs w:val="21"/>
              </w:rPr>
              <w:t>分。</w:t>
            </w:r>
          </w:p>
        </w:tc>
      </w:tr>
    </w:tbl>
    <w:p>
      <w:pPr>
        <w:spacing w:line="320" w:lineRule="exact"/>
        <w:ind w:left="564" w:leftChars="202" w:right="395" w:rightChars="188" w:hanging="140" w:hangingChars="67"/>
        <w:rPr>
          <w:rFonts w:ascii="仿宋_GB2312" w:hAnsi="宋体" w:eastAsia="仿宋_GB2312"/>
          <w:bCs/>
          <w:color w:val="000000"/>
          <w:szCs w:val="21"/>
        </w:rPr>
      </w:pPr>
      <w:bookmarkStart w:id="3" w:name="OLE_LINK4"/>
      <w:r>
        <w:rPr>
          <w:rFonts w:hint="eastAsia" w:ascii="仿宋_GB2312" w:hAnsi="宋体" w:eastAsia="仿宋_GB2312"/>
          <w:bCs/>
          <w:color w:val="000000"/>
          <w:szCs w:val="21"/>
        </w:rPr>
        <w:t>备注：1.学生在科研成果、竞赛获奖、志愿服务、国际组织任职指标中有多项得分时不累加，只取最高项。</w:t>
      </w:r>
    </w:p>
    <w:p>
      <w:pPr>
        <w:spacing w:line="320" w:lineRule="exact"/>
        <w:ind w:left="424" w:leftChars="202" w:right="395" w:rightChars="188" w:firstLine="630" w:firstLineChars="300"/>
        <w:rPr>
          <w:rFonts w:ascii="仿宋_GB2312" w:hAnsi="宋体" w:eastAsia="仿宋_GB2312"/>
          <w:bCs/>
          <w:color w:val="000000"/>
          <w:szCs w:val="21"/>
        </w:rPr>
      </w:pPr>
      <w:r>
        <w:rPr>
          <w:rFonts w:hint="eastAsia" w:ascii="仿宋_GB2312" w:hAnsi="宋体" w:eastAsia="仿宋_GB2312"/>
          <w:bCs/>
          <w:color w:val="000000"/>
          <w:szCs w:val="21"/>
        </w:rPr>
        <w:t>2</w:t>
      </w:r>
      <w:r>
        <w:rPr>
          <w:rFonts w:ascii="仿宋_GB2312" w:hAnsi="宋体" w:eastAsia="仿宋_GB2312"/>
          <w:bCs/>
          <w:color w:val="000000"/>
          <w:szCs w:val="21"/>
        </w:rPr>
        <w:t>.</w:t>
      </w:r>
      <w:r>
        <w:rPr>
          <w:rFonts w:hint="eastAsia" w:ascii="仿宋_GB2312" w:hAnsi="宋体" w:eastAsia="仿宋_GB2312"/>
          <w:bCs/>
          <w:color w:val="000000"/>
          <w:szCs w:val="21"/>
        </w:rPr>
        <w:t>学生学业成绩、基本素质成绩、志愿服务得分、国际组织实习得分由学生所在学院提供，科研成果、竞赛获奖情况、</w:t>
      </w:r>
      <w:r>
        <w:rPr>
          <w:rFonts w:hint="eastAsia" w:ascii="仿宋_GB2312" w:hAnsi="宋体" w:eastAsia="仿宋_GB2312"/>
          <w:color w:val="000000"/>
          <w:szCs w:val="21"/>
        </w:rPr>
        <w:t>科研训练情况由教务处组织评审鉴定并</w:t>
      </w:r>
      <w:r>
        <w:rPr>
          <w:rFonts w:hint="eastAsia" w:ascii="仿宋_GB2312" w:hAnsi="宋体" w:eastAsia="仿宋_GB2312"/>
          <w:bCs/>
          <w:color w:val="000000"/>
          <w:szCs w:val="21"/>
        </w:rPr>
        <w:t>进行评分</w:t>
      </w:r>
      <w:bookmarkEnd w:id="3"/>
      <w:r>
        <w:rPr>
          <w:rFonts w:hint="eastAsia" w:ascii="仿宋_GB2312" w:hAnsi="宋体" w:eastAsia="仿宋_GB2312"/>
          <w:bCs/>
          <w:color w:val="000000"/>
          <w:szCs w:val="21"/>
        </w:rPr>
        <w:t>。</w:t>
      </w:r>
    </w:p>
    <w:p>
      <w:pPr>
        <w:spacing w:beforeLines="50" w:line="200" w:lineRule="exact"/>
        <w:ind w:left="-424" w:leftChars="-202"/>
        <w:rPr>
          <w:rFonts w:hint="eastAsia" w:ascii="宋体"/>
          <w:szCs w:val="21"/>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00000000" w:usb1="00000000" w:usb2="00000016" w:usb3="00000000" w:csb0="0004001F" w:csb1="00000000"/>
  </w:font>
  <w:font w:name="华文楷体">
    <w:altName w:val="宋体"/>
    <w:panose1 w:val="02010600040101010101"/>
    <w:charset w:val="86"/>
    <w:family w:val="auto"/>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720D9"/>
    <w:multiLevelType w:val="singleLevel"/>
    <w:tmpl w:val="467720D9"/>
    <w:lvl w:ilvl="0" w:tentative="0">
      <w:start w:val="2"/>
      <w:numFmt w:val="chineseCounting"/>
      <w:suff w:val="nothing"/>
      <w:lvlText w:val="（%1）"/>
      <w:lvlJc w:val="left"/>
      <w:rPr>
        <w:rFonts w:hint="eastAsia"/>
      </w:rPr>
    </w:lvl>
  </w:abstractNum>
  <w:abstractNum w:abstractNumId="1">
    <w:nsid w:val="5F6CC509"/>
    <w:multiLevelType w:val="singleLevel"/>
    <w:tmpl w:val="5F6CC509"/>
    <w:lvl w:ilvl="0" w:tentative="0">
      <w:start w:val="1"/>
      <w:numFmt w:val="chineseCounting"/>
      <w:suff w:val="nothing"/>
      <w:lvlText w:val="%1、"/>
      <w:lvlJc w:val="left"/>
    </w:lvl>
  </w:abstractNum>
  <w:abstractNum w:abstractNumId="2">
    <w:nsid w:val="5F6CCD55"/>
    <w:multiLevelType w:val="singleLevel"/>
    <w:tmpl w:val="5F6CCD55"/>
    <w:lvl w:ilvl="0" w:tentative="0">
      <w:start w:val="1"/>
      <w:numFmt w:val="chineseCounting"/>
      <w:suff w:val="nothing"/>
      <w:lvlText w:val="（%1）"/>
      <w:lvlJc w:val="left"/>
    </w:lvl>
  </w:abstractNum>
  <w:abstractNum w:abstractNumId="3">
    <w:nsid w:val="5F6CD865"/>
    <w:multiLevelType w:val="singleLevel"/>
    <w:tmpl w:val="5F6CD865"/>
    <w:lvl w:ilvl="0" w:tentative="0">
      <w:start w:val="4"/>
      <w:numFmt w:val="decimal"/>
      <w:suff w:val="nothing"/>
      <w:lvlText w:val="%1."/>
      <w:lvlJc w:val="left"/>
    </w:lvl>
  </w:abstractNum>
  <w:abstractNum w:abstractNumId="4">
    <w:nsid w:val="5F6CE001"/>
    <w:multiLevelType w:val="singleLevel"/>
    <w:tmpl w:val="5F6CE001"/>
    <w:lvl w:ilvl="0" w:tentative="0">
      <w:start w:val="3"/>
      <w:numFmt w:val="decimal"/>
      <w:suff w:val="nothing"/>
      <w:lvlText w:val="%1."/>
      <w:lvlJc w:val="left"/>
    </w:lvl>
  </w:abstractNum>
  <w:abstractNum w:abstractNumId="5">
    <w:nsid w:val="5F6CE6A3"/>
    <w:multiLevelType w:val="singleLevel"/>
    <w:tmpl w:val="5F6CE6A3"/>
    <w:lvl w:ilvl="0" w:tentative="0">
      <w:start w:val="1"/>
      <w:numFmt w:val="chineseCounting"/>
      <w:suff w:val="nothing"/>
      <w:lvlText w:val="（%1）"/>
      <w:lvlJc w:val="left"/>
    </w:lvl>
  </w:abstractNum>
  <w:abstractNum w:abstractNumId="6">
    <w:nsid w:val="5F6CE7DE"/>
    <w:multiLevelType w:val="singleLevel"/>
    <w:tmpl w:val="5F6CE7DE"/>
    <w:lvl w:ilvl="0" w:tentative="0">
      <w:start w:val="1"/>
      <w:numFmt w:val="decimal"/>
      <w:suff w:val="nothing"/>
      <w:lvlText w:val="%1."/>
      <w:lvlJc w:val="left"/>
    </w:lvl>
  </w:abstractNum>
  <w:num w:numId="1">
    <w:abstractNumId w:val="1"/>
  </w:num>
  <w:num w:numId="2">
    <w:abstractNumId w:val="0"/>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2020-09-25T23:50:00Z</dcterms:created>
  <dc:creator>zhaochuang</dc:creator>
  <cp:lastModifiedBy>achuang</cp:lastModifiedBy>
  <cp:lastPrinted>2020-09-25T17:42:00Z</cp:lastPrinted>
  <dcterms:modified xsi:type="dcterms:W3CDTF">2020-09-27T17:44:20Z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2052-10.11.0</vt:lpwstr>
  </property>
</Properties>
</file>