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tLeast"/>
        <w:ind w:firstLine="159"/>
        <w:jc w:val="center"/>
        <w:textAlignment w:val="auto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附件2：</w:t>
      </w:r>
      <w:r>
        <w:rPr>
          <w:rFonts w:hint="eastAsia" w:ascii="黑体" w:hAnsi="黑体" w:eastAsia="黑体" w:cs="黑体"/>
          <w:b/>
          <w:sz w:val="32"/>
        </w:rPr>
        <w:t>艺术学院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2021年</w:t>
      </w:r>
      <w:r>
        <w:rPr>
          <w:rFonts w:hint="eastAsia" w:ascii="黑体" w:hAnsi="黑体" w:eastAsia="黑体" w:cs="黑体"/>
          <w:b/>
          <w:sz w:val="32"/>
        </w:rPr>
        <w:t>“我最喜爱的十大教师”评选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tLeast"/>
        <w:ind w:firstLine="159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sz w:val="32"/>
        </w:rPr>
        <w:t>学生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代表</w:t>
      </w:r>
      <w:r>
        <w:rPr>
          <w:rFonts w:hint="eastAsia" w:ascii="黑体" w:hAnsi="黑体" w:eastAsia="黑体" w:cs="黑体"/>
          <w:b/>
          <w:sz w:val="32"/>
        </w:rPr>
        <w:t>投票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结果一览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班级  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023"/>
        <w:gridCol w:w="435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2018级声乐班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5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2018级器乐班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8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2018级数媒班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0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2018级环艺班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2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2018级视传班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4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2019级声乐班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5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6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2019级器乐班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8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2019级环艺班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0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2019级视传班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2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2020级声乐班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3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4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2020级器乐班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6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2020级环艺班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7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8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2020级视传班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0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2021级声乐班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1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2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2021级器乐班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4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2021级环艺班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6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2021级视传班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8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rFonts w:hint="eastAsia" w:eastAsia="宋体"/>
          <w:b w:val="0"/>
          <w:color w:val="000000"/>
          <w:sz w:val="24"/>
          <w:lang w:eastAsia="zh-CN"/>
        </w:rPr>
      </w:pPr>
      <w:r>
        <w:rPr>
          <w:b w:val="0"/>
          <w:color w:val="000000"/>
          <w:sz w:val="24"/>
        </w:rPr>
        <w:t xml:space="preserve">第2题   姓名 </w:t>
      </w:r>
      <w:r>
        <w:rPr>
          <w:rFonts w:hint="eastAsia" w:eastAsia="宋体"/>
          <w:b w:val="0"/>
          <w:color w:val="000000"/>
          <w:sz w:val="24"/>
          <w:lang w:eastAsia="zh-CN"/>
        </w:rPr>
        <w:t>（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参见附件1</w:t>
      </w:r>
      <w:r>
        <w:rPr>
          <w:rFonts w:hint="eastAsia" w:eastAsia="宋体"/>
          <w:b w:val="0"/>
          <w:color w:val="000000"/>
          <w:sz w:val="24"/>
          <w:lang w:eastAsia="zh-CN"/>
        </w:rPr>
        <w:t>）</w:t>
      </w:r>
    </w:p>
    <w:p>
      <w:pPr>
        <w:rPr>
          <w:rFonts w:hint="eastAsia" w:eastAsia="宋体"/>
          <w:b w:val="0"/>
          <w:color w:val="000000"/>
          <w:sz w:val="24"/>
          <w:lang w:eastAsia="zh-CN"/>
        </w:rPr>
      </w:pPr>
    </w:p>
    <w:p>
      <w:pPr>
        <w:rPr>
          <w:rFonts w:hint="eastAsia" w:eastAsia="宋体"/>
          <w:b w:val="0"/>
          <w:color w:val="000000"/>
          <w:sz w:val="24"/>
          <w:lang w:eastAsia="zh-CN"/>
        </w:rPr>
      </w:pPr>
    </w:p>
    <w:p>
      <w:pPr>
        <w:rPr>
          <w:rFonts w:hint="eastAsia" w:eastAsia="宋体"/>
          <w:b w:val="0"/>
          <w:color w:val="000000"/>
          <w:sz w:val="24"/>
          <w:lang w:eastAsia="zh-CN"/>
        </w:rPr>
      </w:pPr>
    </w:p>
    <w:p>
      <w:pPr>
        <w:rPr>
          <w:rFonts w:hint="eastAsia" w:eastAsia="宋体"/>
          <w:b w:val="0"/>
          <w:color w:val="000000"/>
          <w:sz w:val="24"/>
          <w:lang w:eastAsia="zh-CN"/>
        </w:rPr>
      </w:pPr>
    </w:p>
    <w:p>
      <w:pPr>
        <w:rPr>
          <w:rFonts w:hint="eastAsia" w:eastAsia="宋体"/>
          <w:b w:val="0"/>
          <w:color w:val="000000"/>
          <w:sz w:val="24"/>
          <w:lang w:val="en-US" w:eastAsia="zh-CN"/>
        </w:rPr>
      </w:pPr>
      <w:r>
        <w:rPr>
          <w:b w:val="0"/>
          <w:color w:val="000000"/>
          <w:sz w:val="24"/>
        </w:rPr>
        <w:t>第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3</w:t>
      </w:r>
      <w:r>
        <w:rPr>
          <w:b w:val="0"/>
          <w:color w:val="000000"/>
          <w:sz w:val="24"/>
        </w:rPr>
        <w:t>题   参评教师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获票情况</w:t>
      </w:r>
    </w:p>
    <w:p>
      <w:pPr>
        <w:rPr>
          <w:rFonts w:hint="default" w:eastAsia="宋体"/>
          <w:b w:val="0"/>
          <w:color w:val="000000"/>
          <w:sz w:val="24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音乐:杨昆老师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9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0" o:spt="75" type="#_x0000_t75" style="height:9pt;width:23.2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78.43%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音乐:李丽萍老师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1" o:spt="75" type="#_x0000_t75" style="height:9pt;width:54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2" o:spt="75" type="#_x0000_t75" style="height:9pt;width:52.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50.98%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音乐:陈笑如老师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3" o:spt="75" type="#_x0000_t75" style="height:9pt;width:24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4" o:spt="75" type="#_x0000_t75" style="height:9pt;width:81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23.53%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设计:刘阳老师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5" o:spt="75" type="#_x0000_t75" style="height:9pt;width:49.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6" o:spt="75" type="#_x0000_t75" style="height:9pt;width:57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47.06%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t>本题有效填写</w:t>
            </w:r>
            <w:r>
              <w:rPr>
                <w:rFonts w:hint="eastAsia" w:eastAsia="宋体"/>
                <w:lang w:val="en-US" w:eastAsia="zh-CN"/>
              </w:rPr>
              <w:t>票数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</w:tbl>
    <w:p/>
    <w:p/>
    <w:p>
      <w:pPr>
        <w:rPr>
          <w:rFonts w:hint="default"/>
          <w:b/>
          <w:bCs/>
          <w:lang w:val="en-US"/>
        </w:rPr>
      </w:pPr>
      <w:r>
        <w:rPr>
          <w:rFonts w:hint="eastAsia" w:eastAsia="宋体"/>
          <w:b/>
          <w:bCs/>
          <w:lang w:val="en-US" w:eastAsia="zh-CN"/>
        </w:rPr>
        <w:t>注：有效投票人次   51人，1人2票，不可重复投，有效票数102票。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9B65BFB"/>
    <w:rsid w:val="4BCA036B"/>
    <w:rsid w:val="4FB50370"/>
    <w:rsid w:val="77756D1B"/>
    <w:rsid w:val="7E5D2D8C"/>
    <w:rsid w:val="7EE57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2021-11-19T09:24:00Z</dcterms:created>
  <dc:creator>Administrator</dc:creator>
  <cp:lastModifiedBy>清扬1389437787</cp:lastModifiedBy>
  <dcterms:modified xsi:type="dcterms:W3CDTF">2021-11-19T10:39:10Z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9FA608CD57474849B1A0C75C210B1B07</vt:lpwstr>
  </property>
</Properties>
</file>