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艺术学院2021年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“我最喜爱的十大教师”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”学生代表投票名单（班级选出）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2018级音乐表演声乐班：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杨雯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班长），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吕薇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台璟晶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2018级音乐表演器乐班：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王雨田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班长），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刘启琛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刘家晔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2018级视觉传达设计班：张悦（班长），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齐春富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郝子京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2018级环境设计班：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韩家祺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班长），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陶欣慰，刘宇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2018级数字媒体艺术班：周博文（班长），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张永娥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郑盼盼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2019级音乐表演声乐班：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班长），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张博帅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孟祥琪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2019级音乐表演器乐班：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田甜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班长），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李铭娴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刘春妙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2019级视觉传达设计班：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薄其彤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班长），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周燕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陈婵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2019级环境设计班：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孙启鹏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班长），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文也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吴其承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2020级音乐表演声乐班：杨博武（班长），段冬晴，蒋叶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2020级音乐表演器乐班：张喆（班长），康珈睿，袁媛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2020级视觉传达设计班：赵燕（班长），魏彤彤，刘宇莲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2020级环境设计班：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多娇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班长）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，陈旭，王欣宇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2021级音乐表演声乐班：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江伟成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班长），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张怡宁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周文昕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2021级音乐表演器乐班：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寇丝善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班长），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朱芮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赵旭东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2021级视觉传达设计班：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刘昕茹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班长），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王晴晴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王天琛</w:t>
      </w:r>
    </w:p>
    <w:p>
      <w:pPr>
        <w:spacing w:line="480" w:lineRule="auto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2021级环境设计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班：白</w:t>
      </w:r>
      <w:r>
        <w:rPr>
          <w:rFonts w:hint="eastAsia" w:ascii="仿宋" w:hAnsi="仿宋" w:eastAsia="仿宋" w:cs="仿宋"/>
          <w:sz w:val="28"/>
          <w:szCs w:val="28"/>
        </w:rPr>
        <w:t>嘉豪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班长）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刘天舒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曲佳欣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A2D05"/>
    <w:rsid w:val="16580060"/>
    <w:rsid w:val="179529D3"/>
    <w:rsid w:val="2A071471"/>
    <w:rsid w:val="2B490F07"/>
    <w:rsid w:val="5E181630"/>
    <w:rsid w:val="62AC4911"/>
    <w:rsid w:val="74E5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2021-11-19T01:59:00Z</dcterms:created>
  <dc:creator>Johnc</dc:creator>
  <cp:lastModifiedBy>余跃</cp:lastModifiedBy>
  <dcterms:modified xsi:type="dcterms:W3CDTF">2021-11-19T13:50:16Z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A5B86B67F39B4375B63A0D225D3CF1CC</vt:lpwstr>
  </property>
</Properties>
</file>